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60" w:rsidRPr="00ED0660" w:rsidRDefault="00ED0660" w:rsidP="00ED0660">
      <w:pPr>
        <w:pStyle w:val="a8"/>
        <w:rPr>
          <w:sz w:val="24"/>
        </w:rPr>
      </w:pPr>
      <w:r w:rsidRPr="00ED0660"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ED0660" w:rsidRPr="00ED0660" w:rsidTr="00ED0660">
        <w:trPr>
          <w:trHeight w:val="1491"/>
        </w:trPr>
        <w:tc>
          <w:tcPr>
            <w:tcW w:w="3264" w:type="dxa"/>
            <w:hideMark/>
          </w:tcPr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 поселення</w:t>
            </w: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  <w:p w:rsidR="00ED0660" w:rsidRPr="00DF7148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ED0660" w:rsidRPr="00DF7148" w:rsidRDefault="00CF7CFD" w:rsidP="00ED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148">
        <w:rPr>
          <w:rFonts w:ascii="Times New Roman" w:hAnsi="Times New Roman"/>
          <w:b/>
          <w:sz w:val="28"/>
          <w:szCs w:val="28"/>
        </w:rPr>
        <w:t>ПОСТАНОВЛЕНИЕ № 160</w:t>
      </w:r>
    </w:p>
    <w:p w:rsidR="00ED0660" w:rsidRPr="00DF7148" w:rsidRDefault="00ED0660" w:rsidP="00ED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660" w:rsidRPr="00DF7148" w:rsidRDefault="00CF7CFD" w:rsidP="00ED0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148">
        <w:rPr>
          <w:rFonts w:ascii="Times New Roman" w:hAnsi="Times New Roman"/>
          <w:b/>
          <w:sz w:val="28"/>
          <w:szCs w:val="28"/>
        </w:rPr>
        <w:t>от 20</w:t>
      </w:r>
      <w:r w:rsidR="00ED0660" w:rsidRPr="00DF7148">
        <w:rPr>
          <w:rFonts w:ascii="Times New Roman" w:hAnsi="Times New Roman"/>
          <w:b/>
          <w:sz w:val="28"/>
          <w:szCs w:val="28"/>
        </w:rPr>
        <w:t xml:space="preserve"> </w:t>
      </w:r>
      <w:r w:rsidRPr="00DF7148">
        <w:rPr>
          <w:rFonts w:ascii="Times New Roman" w:hAnsi="Times New Roman"/>
          <w:b/>
          <w:sz w:val="28"/>
          <w:szCs w:val="28"/>
        </w:rPr>
        <w:t>ок</w:t>
      </w:r>
      <w:r w:rsidR="00ED0660" w:rsidRPr="00DF7148">
        <w:rPr>
          <w:rFonts w:ascii="Times New Roman" w:hAnsi="Times New Roman"/>
          <w:b/>
          <w:sz w:val="28"/>
          <w:szCs w:val="28"/>
        </w:rPr>
        <w:t xml:space="preserve">тября 2017 года                                                                     </w:t>
      </w:r>
      <w:proofErr w:type="spellStart"/>
      <w:r w:rsidR="00ED0660" w:rsidRPr="00DF7148">
        <w:rPr>
          <w:rFonts w:ascii="Times New Roman" w:hAnsi="Times New Roman"/>
          <w:b/>
          <w:sz w:val="28"/>
          <w:szCs w:val="28"/>
        </w:rPr>
        <w:t>с.Тамбовка</w:t>
      </w:r>
      <w:proofErr w:type="spellEnd"/>
    </w:p>
    <w:p w:rsidR="00ED0660" w:rsidRPr="00DF7148" w:rsidRDefault="00ED0660" w:rsidP="00ED0660">
      <w:pPr>
        <w:pStyle w:val="a9"/>
        <w:jc w:val="both"/>
        <w:rPr>
          <w:b w:val="0"/>
          <w:i/>
        </w:rPr>
      </w:pPr>
    </w:p>
    <w:p w:rsidR="009518B8" w:rsidRPr="00DF7148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О предварительных итогах социально-экономического</w:t>
      </w:r>
    </w:p>
    <w:p w:rsidR="009518B8" w:rsidRPr="00DF7148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развития Ивановского сельского посе</w:t>
      </w:r>
      <w:r w:rsidRPr="00DF7148">
        <w:rPr>
          <w:rFonts w:ascii="Times New Roman" w:eastAsia="Times New Roman" w:hAnsi="Times New Roman"/>
          <w:bCs/>
          <w:i/>
          <w:sz w:val="28"/>
          <w:szCs w:val="28"/>
        </w:rPr>
        <w:t>ления</w:t>
      </w:r>
      <w:r w:rsidRPr="00DF7148">
        <w:rPr>
          <w:rFonts w:ascii="Times New Roman" w:hAnsi="Times New Roman"/>
          <w:i/>
          <w:sz w:val="28"/>
          <w:szCs w:val="28"/>
        </w:rPr>
        <w:t xml:space="preserve"> Нижнегорского </w:t>
      </w:r>
    </w:p>
    <w:p w:rsidR="009518B8" w:rsidRPr="00DF7148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района Республики Крым за 2017 год и прогнозе социально-</w:t>
      </w:r>
    </w:p>
    <w:p w:rsidR="009518B8" w:rsidRPr="00DF7148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 xml:space="preserve">экономического развития на 2018 год и плановый период </w:t>
      </w:r>
    </w:p>
    <w:p w:rsidR="009518B8" w:rsidRPr="00DF7148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2019 и 2020 годов</w:t>
      </w:r>
    </w:p>
    <w:p w:rsidR="009518B8" w:rsidRPr="00DF7148" w:rsidRDefault="009518B8" w:rsidP="009518B8">
      <w:pPr>
        <w:pStyle w:val="a9"/>
        <w:jc w:val="both"/>
        <w:rPr>
          <w:b w:val="0"/>
          <w:i/>
          <w:sz w:val="28"/>
          <w:szCs w:val="28"/>
        </w:rPr>
      </w:pPr>
    </w:p>
    <w:p w:rsidR="00ED0660" w:rsidRPr="00DF7148" w:rsidRDefault="00ED0660" w:rsidP="00ED0660">
      <w:pPr>
        <w:spacing w:after="0" w:line="240" w:lineRule="auto"/>
        <w:ind w:left="20"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DF7148">
        <w:rPr>
          <w:rFonts w:ascii="Times New Roman" w:hAnsi="Times New Roman"/>
          <w:sz w:val="28"/>
          <w:szCs w:val="28"/>
        </w:rPr>
        <w:t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Законом Республики Крым от 21.09.2014 № 54-ЗРК «Об основах местного самоуправления в Республике Крым», Уставом муниципального образования Ивановское сельское поселение Нижнегорского района Республики Крым, с целью разработки проекта бюджета муниципального образования Ивановское сельское поселение Нижнегорского района Республики Крым на 2018 год и плановый период 2019 и 2020 годы, Администрация Ивановского сельского поселения</w:t>
      </w:r>
    </w:p>
    <w:p w:rsidR="00ED0660" w:rsidRPr="00DF7148" w:rsidRDefault="00ED0660" w:rsidP="00ED0660">
      <w:pPr>
        <w:spacing w:after="0" w:line="240" w:lineRule="auto"/>
        <w:ind w:left="20" w:firstLine="580"/>
        <w:jc w:val="both"/>
        <w:rPr>
          <w:rFonts w:ascii="Times New Roman" w:hAnsi="Times New Roman"/>
          <w:sz w:val="28"/>
          <w:szCs w:val="28"/>
        </w:rPr>
      </w:pPr>
    </w:p>
    <w:p w:rsidR="00ED0660" w:rsidRPr="00DF7148" w:rsidRDefault="00ED0660" w:rsidP="00ED0660">
      <w:pPr>
        <w:spacing w:after="0" w:line="240" w:lineRule="auto"/>
        <w:ind w:left="20" w:firstLine="580"/>
        <w:jc w:val="center"/>
        <w:rPr>
          <w:rFonts w:ascii="Times New Roman" w:hAnsi="Times New Roman"/>
          <w:sz w:val="28"/>
          <w:szCs w:val="28"/>
        </w:rPr>
      </w:pPr>
      <w:r w:rsidRPr="00DF7148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DF7148">
        <w:rPr>
          <w:rFonts w:ascii="Times New Roman" w:hAnsi="Times New Roman"/>
          <w:sz w:val="28"/>
          <w:szCs w:val="28"/>
        </w:rPr>
        <w:t>:</w:t>
      </w:r>
    </w:p>
    <w:p w:rsidR="00ED0660" w:rsidRPr="00DF7148" w:rsidRDefault="00ED0660" w:rsidP="00ED0660">
      <w:pPr>
        <w:spacing w:after="0" w:line="240" w:lineRule="auto"/>
        <w:ind w:left="20" w:firstLine="580"/>
        <w:jc w:val="center"/>
        <w:rPr>
          <w:rFonts w:ascii="Times New Roman" w:hAnsi="Times New Roman"/>
          <w:sz w:val="28"/>
          <w:szCs w:val="28"/>
        </w:rPr>
      </w:pPr>
    </w:p>
    <w:p w:rsidR="009518B8" w:rsidRPr="00DF7148" w:rsidRDefault="009518B8" w:rsidP="00DF7148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DF7148">
        <w:rPr>
          <w:rFonts w:ascii="Times New Roman" w:hAnsi="Times New Roman"/>
          <w:sz w:val="28"/>
          <w:szCs w:val="28"/>
        </w:rPr>
        <w:t>1. Одобр</w:t>
      </w:r>
      <w:r w:rsidR="00DF7148" w:rsidRPr="00DF7148">
        <w:rPr>
          <w:rFonts w:ascii="Times New Roman" w:hAnsi="Times New Roman"/>
          <w:sz w:val="28"/>
          <w:szCs w:val="28"/>
        </w:rPr>
        <w:t>ить</w:t>
      </w:r>
      <w:r w:rsidRPr="00DF7148">
        <w:rPr>
          <w:rFonts w:ascii="Times New Roman" w:hAnsi="Times New Roman"/>
          <w:sz w:val="28"/>
          <w:szCs w:val="28"/>
        </w:rPr>
        <w:t xml:space="preserve"> </w:t>
      </w:r>
      <w:r w:rsidR="00DF7148" w:rsidRPr="00DF7148">
        <w:rPr>
          <w:rFonts w:ascii="Times New Roman" w:hAnsi="Times New Roman"/>
          <w:sz w:val="28"/>
          <w:szCs w:val="28"/>
        </w:rPr>
        <w:t>п</w:t>
      </w:r>
      <w:r w:rsidRPr="00DF7148">
        <w:rPr>
          <w:rFonts w:ascii="Times New Roman" w:hAnsi="Times New Roman"/>
          <w:sz w:val="28"/>
          <w:szCs w:val="28"/>
        </w:rPr>
        <w:t>редварительные итоги социально-экономического развития Ивановского сельского посе</w:t>
      </w:r>
      <w:r w:rsidRPr="00DF7148">
        <w:rPr>
          <w:rFonts w:ascii="Times New Roman" w:eastAsia="Times New Roman" w:hAnsi="Times New Roman"/>
          <w:bCs/>
          <w:sz w:val="28"/>
          <w:szCs w:val="28"/>
        </w:rPr>
        <w:t>ления</w:t>
      </w:r>
      <w:r w:rsidRPr="00DF7148">
        <w:rPr>
          <w:rFonts w:ascii="Times New Roman" w:hAnsi="Times New Roman"/>
          <w:sz w:val="28"/>
          <w:szCs w:val="28"/>
        </w:rPr>
        <w:t xml:space="preserve"> Нижнегорского района Республики Крым за 2017 год и прогноз социально-экономического развития на 2018 год и плановый период 2019 и 2020 годов</w:t>
      </w:r>
      <w:r w:rsidR="00DF7148" w:rsidRPr="00DF7148">
        <w:rPr>
          <w:rFonts w:ascii="Times New Roman" w:hAnsi="Times New Roman"/>
          <w:sz w:val="28"/>
          <w:szCs w:val="28"/>
        </w:rPr>
        <w:t xml:space="preserve"> (прилагаются)</w:t>
      </w:r>
      <w:r w:rsidRPr="00DF7148">
        <w:rPr>
          <w:rFonts w:ascii="Times New Roman" w:hAnsi="Times New Roman"/>
          <w:sz w:val="28"/>
          <w:szCs w:val="28"/>
        </w:rPr>
        <w:t>.</w:t>
      </w:r>
    </w:p>
    <w:p w:rsidR="00ED0660" w:rsidRPr="00DF7148" w:rsidRDefault="00ED0660" w:rsidP="00ED0660">
      <w:pPr>
        <w:suppressAutoHyphens/>
        <w:spacing w:after="0" w:line="240" w:lineRule="auto"/>
        <w:ind w:right="-1" w:firstLine="6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2.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DF7148">
        <w:rPr>
          <w:rFonts w:ascii="Times New Roman" w:hAnsi="Times New Roman"/>
          <w:bCs/>
          <w:sz w:val="28"/>
          <w:szCs w:val="28"/>
          <w:lang w:eastAsia="ar-SA"/>
        </w:rPr>
        <w:t>с.Тамбовка</w:t>
      </w:r>
      <w:proofErr w:type="spellEnd"/>
      <w:r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proofErr w:type="spellStart"/>
      <w:r w:rsidRPr="00DF7148">
        <w:rPr>
          <w:rFonts w:ascii="Times New Roman" w:hAnsi="Times New Roman"/>
          <w:bCs/>
          <w:sz w:val="28"/>
          <w:szCs w:val="28"/>
          <w:lang w:eastAsia="ar-SA"/>
        </w:rPr>
        <w:t>ул.Школьная</w:t>
      </w:r>
      <w:proofErr w:type="spellEnd"/>
      <w:r w:rsidRPr="00DF7148">
        <w:rPr>
          <w:rFonts w:ascii="Times New Roman" w:hAnsi="Times New Roman"/>
          <w:bCs/>
          <w:sz w:val="28"/>
          <w:szCs w:val="28"/>
          <w:lang w:eastAsia="ar-SA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DF7148">
        <w:rPr>
          <w:rFonts w:ascii="Times New Roman" w:hAnsi="Times New Roman"/>
          <w:bCs/>
          <w:sz w:val="28"/>
          <w:szCs w:val="28"/>
          <w:lang w:eastAsia="ar-SA"/>
        </w:rPr>
        <w:t>сп.рф</w:t>
      </w:r>
      <w:proofErr w:type="spellEnd"/>
      <w:r w:rsidRPr="00DF7148">
        <w:rPr>
          <w:rFonts w:ascii="Times New Roman" w:hAnsi="Times New Roman"/>
          <w:bCs/>
          <w:sz w:val="28"/>
          <w:szCs w:val="28"/>
          <w:lang w:eastAsia="ar-SA"/>
        </w:rPr>
        <w:t>».</w:t>
      </w:r>
    </w:p>
    <w:p w:rsidR="00ED0660" w:rsidRPr="00DF7148" w:rsidRDefault="00ED0660" w:rsidP="00ED0660">
      <w:pPr>
        <w:suppressAutoHyphens/>
        <w:spacing w:after="0" w:line="240" w:lineRule="auto"/>
        <w:ind w:right="-1" w:firstLine="6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F7148">
        <w:rPr>
          <w:rFonts w:ascii="Times New Roman" w:hAnsi="Times New Roman"/>
          <w:bCs/>
          <w:sz w:val="28"/>
          <w:szCs w:val="28"/>
          <w:lang w:eastAsia="ar-SA"/>
        </w:rPr>
        <w:t>3. Настоящее постановление вступает в силу со дня его обнародования.</w:t>
      </w:r>
    </w:p>
    <w:p w:rsidR="00ED0660" w:rsidRPr="00DF7148" w:rsidRDefault="00ED0660" w:rsidP="00ED0660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4. Контроль исполнения настоящего постановления возложить на заведующего сектором по вопросам финансов, бухгалтерского учета и </w:t>
      </w:r>
      <w:r w:rsidRPr="00DF7148">
        <w:rPr>
          <w:rFonts w:ascii="Times New Roman" w:hAnsi="Times New Roman"/>
          <w:bCs/>
          <w:sz w:val="28"/>
          <w:szCs w:val="28"/>
          <w:lang w:eastAsia="ar-SA"/>
        </w:rPr>
        <w:lastRenderedPageBreak/>
        <w:t>муниципального имущества – главного бухгалтера Администрации Ивановского сельского поселения Марченко Н.И.</w:t>
      </w:r>
    </w:p>
    <w:p w:rsidR="00ED0660" w:rsidRDefault="00ED0660" w:rsidP="00ED066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7148" w:rsidRPr="00DF7148" w:rsidRDefault="00DF7148" w:rsidP="00ED066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6E8B" w:rsidRPr="00DF7148" w:rsidRDefault="00ED0660" w:rsidP="00ED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48">
        <w:rPr>
          <w:rFonts w:ascii="Times New Roman" w:hAnsi="Times New Roman"/>
          <w:sz w:val="28"/>
          <w:szCs w:val="28"/>
        </w:rPr>
        <w:t xml:space="preserve">Председатель Ивановского сельского </w:t>
      </w:r>
    </w:p>
    <w:p w:rsidR="00216E8B" w:rsidRPr="00DF7148" w:rsidRDefault="00216E8B" w:rsidP="0021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48">
        <w:rPr>
          <w:rFonts w:ascii="Times New Roman" w:hAnsi="Times New Roman"/>
          <w:sz w:val="28"/>
          <w:szCs w:val="28"/>
        </w:rPr>
        <w:t>с</w:t>
      </w:r>
      <w:r w:rsidR="00ED0660" w:rsidRPr="00DF7148">
        <w:rPr>
          <w:rFonts w:ascii="Times New Roman" w:hAnsi="Times New Roman"/>
          <w:sz w:val="28"/>
          <w:szCs w:val="28"/>
        </w:rPr>
        <w:t>овета</w:t>
      </w:r>
      <w:r w:rsidRPr="00DF7148">
        <w:rPr>
          <w:rFonts w:ascii="Times New Roman" w:hAnsi="Times New Roman"/>
          <w:sz w:val="28"/>
          <w:szCs w:val="28"/>
        </w:rPr>
        <w:t xml:space="preserve"> </w:t>
      </w:r>
      <w:r w:rsidR="00ED0660" w:rsidRPr="00DF7148">
        <w:rPr>
          <w:rFonts w:ascii="Times New Roman" w:hAnsi="Times New Roman"/>
          <w:sz w:val="28"/>
          <w:szCs w:val="28"/>
        </w:rPr>
        <w:t>-</w:t>
      </w:r>
      <w:r w:rsidRPr="00DF7148">
        <w:rPr>
          <w:rFonts w:ascii="Times New Roman" w:hAnsi="Times New Roman"/>
          <w:sz w:val="28"/>
          <w:szCs w:val="28"/>
        </w:rPr>
        <w:t xml:space="preserve"> </w:t>
      </w:r>
      <w:r w:rsidR="00ED0660" w:rsidRPr="00DF714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D0660" w:rsidRPr="00DF7148" w:rsidRDefault="00DF7148" w:rsidP="0021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="00ED0660" w:rsidRPr="00DF714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ED0660" w:rsidRPr="00DF7148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p w:rsidR="00216E8B" w:rsidRDefault="00216E8B" w:rsidP="00216E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7148" w:rsidRPr="00216E8B" w:rsidRDefault="00DF7148" w:rsidP="00216E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0660" w:rsidRPr="00216E8B" w:rsidRDefault="00ED0660" w:rsidP="0021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E8B"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49"/>
        <w:gridCol w:w="4715"/>
      </w:tblGrid>
      <w:tr w:rsidR="00ED0660" w:rsidRPr="00EC0D0B" w:rsidTr="00216E8B">
        <w:tc>
          <w:tcPr>
            <w:tcW w:w="4749" w:type="dxa"/>
            <w:shd w:val="clear" w:color="auto" w:fill="auto"/>
          </w:tcPr>
          <w:p w:rsidR="00ED0660" w:rsidRPr="00ED0660" w:rsidRDefault="00ED0660" w:rsidP="0021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60">
              <w:rPr>
                <w:rFonts w:ascii="Times New Roman" w:hAnsi="Times New Roman"/>
                <w:sz w:val="24"/>
                <w:szCs w:val="24"/>
              </w:rPr>
              <w:t xml:space="preserve">Заведующий сектором по вопросам предоставления муниципальных услуг, землеустройства, территориального </w:t>
            </w:r>
          </w:p>
          <w:p w:rsidR="00ED0660" w:rsidRPr="00ED0660" w:rsidRDefault="00ED0660" w:rsidP="0021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60">
              <w:rPr>
                <w:rFonts w:ascii="Times New Roman" w:hAnsi="Times New Roman"/>
                <w:sz w:val="24"/>
                <w:szCs w:val="24"/>
              </w:rPr>
              <w:t>планирования и кадрово-правовой работы</w:t>
            </w:r>
          </w:p>
          <w:p w:rsidR="00ED0660" w:rsidRPr="00ED0660" w:rsidRDefault="00ED0660" w:rsidP="00ED0660">
            <w:pPr>
              <w:spacing w:after="0" w:line="240" w:lineRule="auto"/>
              <w:ind w:left="662"/>
              <w:rPr>
                <w:rFonts w:ascii="Times New Roman" w:hAnsi="Times New Roman"/>
                <w:sz w:val="24"/>
                <w:szCs w:val="24"/>
              </w:rPr>
            </w:pPr>
            <w:r w:rsidRPr="00ED066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6E8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ED0660">
              <w:rPr>
                <w:rFonts w:ascii="Times New Roman" w:hAnsi="Times New Roman"/>
                <w:sz w:val="24"/>
                <w:szCs w:val="24"/>
              </w:rPr>
              <w:t>Л.Л.Волощук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ED0660" w:rsidRPr="00ED0660" w:rsidRDefault="00ED0660" w:rsidP="00216E8B">
            <w:p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660">
              <w:rPr>
                <w:rFonts w:ascii="Times New Roman" w:hAnsi="Times New Roman"/>
                <w:sz w:val="24"/>
                <w:szCs w:val="24"/>
              </w:rPr>
              <w:t>Заведующий сектором по вопросам финансов, бухгалтерского учета и муниципального</w:t>
            </w:r>
            <w:r w:rsidR="00216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660">
              <w:rPr>
                <w:rFonts w:ascii="Times New Roman" w:hAnsi="Times New Roman"/>
                <w:sz w:val="24"/>
                <w:szCs w:val="24"/>
              </w:rPr>
              <w:t xml:space="preserve">имущества – главный бухгалтер </w:t>
            </w:r>
            <w:r w:rsidR="00216E8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216E8B">
              <w:rPr>
                <w:rFonts w:ascii="Times New Roman" w:hAnsi="Times New Roman"/>
                <w:sz w:val="24"/>
                <w:szCs w:val="24"/>
              </w:rPr>
              <w:t>Н.И.Марченко</w:t>
            </w:r>
            <w:proofErr w:type="spellEnd"/>
          </w:p>
        </w:tc>
      </w:tr>
    </w:tbl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Ивановского сельского поселения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Нижнегорского района Республики 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 от 20.10.2017 г. № 160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Pr="003A49A9" w:rsidRDefault="00FC061C" w:rsidP="00FC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 Ивановского сельского посе</w:t>
      </w:r>
      <w:r w:rsidRPr="003A49A9">
        <w:rPr>
          <w:rFonts w:ascii="Times New Roman" w:eastAsia="Times New Roman" w:hAnsi="Times New Roman"/>
          <w:b/>
          <w:bCs/>
          <w:sz w:val="28"/>
          <w:szCs w:val="28"/>
        </w:rPr>
        <w:t>ления</w:t>
      </w:r>
      <w:r w:rsidRPr="003A49A9"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 за 2017 год </w:t>
      </w:r>
    </w:p>
    <w:p w:rsidR="00FC061C" w:rsidRPr="003A49A9" w:rsidRDefault="00FC061C" w:rsidP="00FC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План социально-экономического развития Ивановского сельского поселения Нижнегорского района Республики Крым представляет собой комплекс мероприятий, обеспечивающих эффективное решение задач и вопросов местного значения в области социально-экономического развития.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План социально-экономического развития Ивановского сельского поселения Нижнегорского района Республики Крым на 2018 год и на плановый период 2019 и 2020 годов определяет основные направления развития на среднесрочный период. Важным моментом является то, что бюджетное планирование будет производиться в соответствии с основными задачами, определенными перспективным планом.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Основной целью плана является решение социально-экономических проблем территории сельского поселения и повышение на этой основе уровня жизни населения, развития экономического потенциала.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создание благоприятного и предпринимательского климата, формирование инфраструктуры поддержки предпринимательства;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создание условий для развития сферы услуг: здравоохранения, образования, физической культуры, спорта и туризма;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формирование благоприятного социального климата для деятельности и здорового образа жизни населения.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итоговой характеристике социально-экономического развития за период 2014-2017 годов поселение можно рассматривать как: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перспективное для частных инвестиций, что обосновывается небольшим  ростом экономики, средним уровнем доходов населения и высокой транспортной доступностью;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 - 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Численность населения Ивановского сельского поселения Нижнегорского района Республики Крым по статистическим данным составляет 2215 человек.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В состав поселения входя четыре населенных пункта: </w:t>
      </w:r>
      <w:proofErr w:type="spellStart"/>
      <w:r w:rsidRPr="003A49A9">
        <w:rPr>
          <w:rFonts w:ascii="Times New Roman" w:hAnsi="Times New Roman"/>
          <w:sz w:val="28"/>
          <w:szCs w:val="28"/>
        </w:rPr>
        <w:t>с.Ивановка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с.Тамбовка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с.Заречье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с.Тарасовка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. Административный центр – </w:t>
      </w:r>
      <w:proofErr w:type="spellStart"/>
      <w:r w:rsidRPr="003A49A9">
        <w:rPr>
          <w:rFonts w:ascii="Times New Roman" w:hAnsi="Times New Roman"/>
          <w:sz w:val="28"/>
          <w:szCs w:val="28"/>
        </w:rPr>
        <w:t>с.Ивановка</w:t>
      </w:r>
      <w:proofErr w:type="spellEnd"/>
      <w:r w:rsidRPr="003A49A9">
        <w:rPr>
          <w:rFonts w:ascii="Times New Roman" w:hAnsi="Times New Roman"/>
          <w:sz w:val="28"/>
          <w:szCs w:val="28"/>
        </w:rPr>
        <w:t>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Социально-экономическое развитие любого поселения в основном зависит от работы промышленных предприятий и предпринимательской деятельности на территории, а также от состояния социальной инфраструктуры.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</w:rPr>
        <w:t xml:space="preserve"> Муниципальное образование Ивановское </w:t>
      </w:r>
      <w:r w:rsidRPr="003A49A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Нижнегорского района Республики Крым является аграрным сектором. Его основная отрасль – сельское хозяйство, которое является ведущей, основополагающей сферой экономики поселения. В связи с этим, основное внимание в направлении социально-экономического развития Ивановского сельского поселения Нижнегорского района уделяется именно развитию сельского хозяйства.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eastAsia="Times New Roman" w:hAnsi="Times New Roman"/>
          <w:sz w:val="28"/>
          <w:szCs w:val="28"/>
          <w:lang w:eastAsia="ru-RU"/>
        </w:rPr>
        <w:t>Самым крупным сельскохозяйственным предприятием на территории муниципального образования Ивановское сельское поселение Нижнегорского района Республики Крым является КФХ «Деметра»</w:t>
      </w:r>
      <w:r w:rsidRPr="003A49A9">
        <w:rPr>
          <w:rFonts w:ascii="Times New Roman" w:hAnsi="Times New Roman"/>
          <w:sz w:val="28"/>
          <w:szCs w:val="28"/>
        </w:rPr>
        <w:t>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Основной деятельностью предприятия является выращивание зерновых культур.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Развитие крестьянско-фермерских хозяйств и индивидуальных предпринимателей играет основополагающую роль в развитии  муниципального образования Ивановское сельское  поселение Нижнегорского района Республики Крым. Это связано с тем, что основная доходная база бюджета Ивановского сельского поселения Нижнегорского района Республики Крым напрямую связана с эффективностью деятельности данных предприятий. </w:t>
      </w:r>
    </w:p>
    <w:p w:rsidR="004B3395" w:rsidRPr="003A49A9" w:rsidRDefault="004B3395" w:rsidP="004B3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Ивановском сельском поселении развита сеть объектов мелкорозничной торговли в шаговой доступности для жителей населенных пунктов.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Социальная инфраструктура Ивановского сельского поселения Нижнегорского района Республики Крым представлена следующими организациями: МБОУ «Ивановская СОШ», отделение почты, </w:t>
      </w:r>
      <w:proofErr w:type="spellStart"/>
      <w:r w:rsidRPr="003A49A9">
        <w:rPr>
          <w:rFonts w:ascii="Times New Roman" w:eastAsia="Times New Roman" w:hAnsi="Times New Roman"/>
          <w:bCs/>
          <w:sz w:val="28"/>
          <w:szCs w:val="28"/>
        </w:rPr>
        <w:t>Фапы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A49A9">
        <w:rPr>
          <w:rFonts w:ascii="Times New Roman" w:eastAsia="Times New Roman" w:hAnsi="Times New Roman"/>
          <w:bCs/>
          <w:sz w:val="28"/>
          <w:szCs w:val="28"/>
        </w:rPr>
        <w:t>с.Заречье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 w:rsidRPr="003A49A9">
        <w:rPr>
          <w:rFonts w:ascii="Times New Roman" w:eastAsia="Times New Roman" w:hAnsi="Times New Roman"/>
          <w:bCs/>
          <w:sz w:val="28"/>
          <w:szCs w:val="28"/>
        </w:rPr>
        <w:t>с.Ивановка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>, филиалы библиотек, Ивановский СДК, МБДОУ «Ивановский детский сад «Теремок».</w:t>
      </w:r>
    </w:p>
    <w:p w:rsidR="00FC061C" w:rsidRPr="003A49A9" w:rsidRDefault="004B3395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eastAsia="Times New Roman" w:hAnsi="Times New Roman"/>
          <w:bCs/>
          <w:sz w:val="28"/>
          <w:szCs w:val="28"/>
        </w:rPr>
        <w:t>со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>циальн</w:t>
      </w:r>
      <w:r>
        <w:rPr>
          <w:rFonts w:ascii="Times New Roman" w:eastAsia="Times New Roman" w:hAnsi="Times New Roman"/>
          <w:bCs/>
          <w:sz w:val="28"/>
          <w:szCs w:val="28"/>
        </w:rPr>
        <w:t>ой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 инфраструктур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ы 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>Ивановского сельского поселения Нижнегорского района Республики Крым</w:t>
      </w:r>
      <w:r w:rsidR="00FC061C" w:rsidRPr="003A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C061C" w:rsidRPr="003A49A9">
        <w:rPr>
          <w:rFonts w:ascii="Times New Roman" w:hAnsi="Times New Roman"/>
          <w:sz w:val="28"/>
          <w:szCs w:val="28"/>
        </w:rPr>
        <w:t>2017 году были приобретены: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-детская игровая площадка на сумму -</w:t>
      </w:r>
      <w:r w:rsidR="00D959D6">
        <w:rPr>
          <w:rFonts w:ascii="Times New Roman" w:hAnsi="Times New Roman"/>
          <w:sz w:val="28"/>
          <w:szCs w:val="28"/>
        </w:rPr>
        <w:t>183</w:t>
      </w:r>
      <w:r w:rsidR="00AA7F96">
        <w:rPr>
          <w:rFonts w:ascii="Times New Roman" w:hAnsi="Times New Roman"/>
          <w:sz w:val="28"/>
          <w:szCs w:val="28"/>
        </w:rPr>
        <w:t> </w:t>
      </w:r>
      <w:r w:rsidR="00D959D6">
        <w:rPr>
          <w:rFonts w:ascii="Times New Roman" w:hAnsi="Times New Roman"/>
          <w:sz w:val="28"/>
          <w:szCs w:val="28"/>
        </w:rPr>
        <w:t>800</w:t>
      </w:r>
      <w:r w:rsidR="00AA7F96">
        <w:rPr>
          <w:rFonts w:ascii="Times New Roman" w:hAnsi="Times New Roman"/>
          <w:sz w:val="28"/>
          <w:szCs w:val="28"/>
        </w:rPr>
        <w:t>,00</w:t>
      </w:r>
      <w:r w:rsidRPr="003A4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A9">
        <w:rPr>
          <w:rFonts w:ascii="Times New Roman" w:hAnsi="Times New Roman"/>
          <w:sz w:val="28"/>
          <w:szCs w:val="28"/>
        </w:rPr>
        <w:t>руб</w:t>
      </w:r>
      <w:proofErr w:type="spellEnd"/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-лавочки  на сумму 5 000 ,00 руб.;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-туалет на кладбище с. Заречье -12</w:t>
      </w:r>
      <w:r w:rsidR="004B3395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000,00 руб.</w:t>
      </w:r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Оказаны услуги:</w:t>
      </w:r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- по  выкосу травы и сорняков на территории Ивановского сельского поселения на сумму 15 000,00 </w:t>
      </w:r>
      <w:proofErr w:type="spellStart"/>
      <w:r w:rsidRPr="003A49A9">
        <w:rPr>
          <w:rFonts w:ascii="Times New Roman" w:hAnsi="Times New Roman"/>
          <w:sz w:val="28"/>
          <w:szCs w:val="28"/>
        </w:rPr>
        <w:t>руб</w:t>
      </w:r>
      <w:proofErr w:type="spellEnd"/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 - по уборке территории Ивановского сельского поселения на сумму </w:t>
      </w:r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7 000,00  руб.</w:t>
      </w:r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-</w:t>
      </w:r>
      <w:r w:rsidRPr="004B3395">
        <w:rPr>
          <w:rFonts w:ascii="Times New Roman" w:hAnsi="Times New Roman"/>
          <w:sz w:val="28"/>
          <w:szCs w:val="28"/>
        </w:rPr>
        <w:t>произведен ремонт дорог</w:t>
      </w:r>
      <w:r w:rsidRPr="003A49A9">
        <w:rPr>
          <w:rFonts w:ascii="Times New Roman" w:hAnsi="Times New Roman"/>
          <w:b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на территории Ивановского сельского поселения</w:t>
      </w:r>
      <w:r w:rsidR="00373D8E" w:rsidRPr="00373D8E">
        <w:rPr>
          <w:rFonts w:ascii="Times New Roman" w:hAnsi="Times New Roman"/>
          <w:sz w:val="28"/>
          <w:szCs w:val="28"/>
        </w:rPr>
        <w:t xml:space="preserve"> </w:t>
      </w:r>
      <w:r w:rsidR="00373D8E">
        <w:rPr>
          <w:rFonts w:ascii="Times New Roman" w:hAnsi="Times New Roman"/>
          <w:sz w:val="28"/>
          <w:szCs w:val="28"/>
        </w:rPr>
        <w:t>на сумму</w:t>
      </w:r>
      <w:r w:rsidRPr="003A49A9">
        <w:rPr>
          <w:rFonts w:ascii="Times New Roman" w:hAnsi="Times New Roman"/>
          <w:sz w:val="28"/>
          <w:szCs w:val="28"/>
        </w:rPr>
        <w:t xml:space="preserve">-1368738,86 руб. </w:t>
      </w:r>
    </w:p>
    <w:p w:rsidR="00FC061C" w:rsidRPr="003A49A9" w:rsidRDefault="00FC061C" w:rsidP="00FC061C">
      <w:pPr>
        <w:spacing w:line="3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C061C" w:rsidRPr="003A49A9" w:rsidRDefault="00FC061C" w:rsidP="00FC061C">
      <w:pPr>
        <w:spacing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lastRenderedPageBreak/>
        <w:t>Прогноз социально-экономического развития муниципального образования Ивановское сельское поселение Нижнегорского района Республики Крым на 2018 год и на плановый период 2019 и 2020 годы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Прогнозные показ</w:t>
      </w:r>
      <w:r w:rsidR="00A57315">
        <w:rPr>
          <w:sz w:val="28"/>
          <w:szCs w:val="28"/>
        </w:rPr>
        <w:t xml:space="preserve">атели социально-экономического </w:t>
      </w:r>
      <w:r w:rsidRPr="003A49A9">
        <w:rPr>
          <w:sz w:val="28"/>
          <w:szCs w:val="28"/>
        </w:rPr>
        <w:t>развития муниципального образования отражают влияние секторов экономики на социальные и экономические процессы, а также уровень жизни населения, его занятость и показывают в целом развитие на территории муниципального образования промышленности, сельского хозяйства, производства потребительских товаров, инвестиций, малого предпринимательства, финансовой политики денежных доходов и расходов населения, платных услуг, товарооборота, трудовых ресурсов и т.д.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Основные направления прогноза включают в себя и предопределяют действия органов местного самоуправления муниципального образования Ивановское сельское поселение по выполнению мероприятий: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создание условий для роста объема производства в реальном секторе экономики (промышленность, с/х,  и т.д.);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обеспечение социальной защиты и занятости населения;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рационализации бюджетных расходов, и др.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 xml:space="preserve">  Поэтому при разработке прогноза социально-экономического развития муниципального образования предусматривалось решение основных задач по: 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обеспечению взаимодействия федеральных, областных и местных органов власти, направленных на увеличение налогооблагаемой базы и увеличение поступлений средств в бюджетную систему;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работе с предприятиями реального сектора экономики;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активизации инвестиционной деятельности;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проведению социальной политики, направленной на обеспечение доступности и улучшения качества важнейших социальных благ, максимальной защите социально уязвимых граждан; своевременной выплате заработной платы работникам;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обеспечение соблюдения законности, правопорядка и общественной безопасности.</w:t>
      </w:r>
    </w:p>
    <w:p w:rsidR="00FC061C" w:rsidRPr="003A49A9" w:rsidRDefault="00FC061C" w:rsidP="00FC061C">
      <w:pPr>
        <w:pStyle w:val="10"/>
        <w:tabs>
          <w:tab w:val="left" w:pos="420"/>
        </w:tabs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Выполнение поставленных задач позволит обеспечить продолжение позитивного развития в отраслях экономики, что предопределяет самодостаточность муниципального образования и повышение благосостояния жителей.</w:t>
      </w:r>
    </w:p>
    <w:p w:rsidR="00FC061C" w:rsidRPr="003A49A9" w:rsidRDefault="00FC061C" w:rsidP="00FC061C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C061C" w:rsidRPr="003A49A9" w:rsidRDefault="00FC061C" w:rsidP="00FC06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DD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Повышение показателей экономического развития и уровня жизни населения на территории Ивановского сельского поселения требует дальнейшего роста производства продукции таких направлений сельского хозяйства, как растениеводство и животноводство. </w:t>
      </w:r>
      <w:r w:rsidRPr="003A49A9">
        <w:rPr>
          <w:rFonts w:ascii="Times New Roman" w:hAnsi="Times New Roman"/>
          <w:sz w:val="28"/>
          <w:szCs w:val="28"/>
          <w:shd w:val="clear" w:color="auto" w:fill="FFFFDD"/>
        </w:rPr>
        <w:t xml:space="preserve">Состояние и развитие сельского хозяйства во многом предопределяет поступление средств в </w:t>
      </w:r>
      <w:r w:rsidRPr="003A49A9">
        <w:rPr>
          <w:rFonts w:ascii="Times New Roman" w:hAnsi="Times New Roman"/>
          <w:sz w:val="28"/>
          <w:szCs w:val="28"/>
          <w:shd w:val="clear" w:color="auto" w:fill="FFFFDD"/>
        </w:rPr>
        <w:lastRenderedPageBreak/>
        <w:t>бюджет муниципального образования. На 2018 год и на плановый период 2019 и 2020 годы ожидается дальнейший рост производства сельскохозяйственной продукции в сельскохозяйственных предприятиях, а также в личных подсобных хозяйствах граждан.</w:t>
      </w:r>
    </w:p>
    <w:p w:rsidR="00FC061C" w:rsidRPr="003A49A9" w:rsidRDefault="00FC061C" w:rsidP="00FC06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FC061C" w:rsidRPr="003A49A9" w:rsidRDefault="00FC061C" w:rsidP="00FC06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состоянию</w:t>
      </w:r>
      <w:r w:rsidRPr="003A49A9">
        <w:rPr>
          <w:rFonts w:ascii="Times New Roman" w:hAnsi="Times New Roman"/>
          <w:b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на 01.11.2017 года производством сельскохозяйственной продукции на территории поселения занимаются: КФХ «Деметра», ИП КФХ </w:t>
      </w:r>
      <w:proofErr w:type="spellStart"/>
      <w:r w:rsidRPr="003A49A9">
        <w:rPr>
          <w:rFonts w:ascii="Times New Roman" w:hAnsi="Times New Roman"/>
          <w:sz w:val="28"/>
          <w:szCs w:val="28"/>
        </w:rPr>
        <w:t>Шарафеев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Н.Н.,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Бекиров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Р.А.,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Мемедляева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Н.С., ИП Матвеенко,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Куртумеров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Ю.Я., КФХ «Плодородие», ИП Видинеев И.Я.,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Измалков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А.А., ИП Пашкевич П.А., ИП Казак Х.А., личные подсобные хозяйства граждан. Общая площадь сельскохозяйственных земель в обработке увеличивается и составляет 2246 га.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структуре посевных площадей под урожай 2018 года во всех категориях хозяйств наибольший удельный вес занимают зерновые культуры.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Фактически посеяно озимых на зерно 1370 га, из них: озимой пшеницы 800 га, озимого ячменя – 570 га. 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ab/>
        <w:t>На территории поселения планируется увеличение площадей засева технических культур, среди которых: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кориандр – 60 га;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подсолнечник – 130 га;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В агропромышленных формированиях и личных подсобных хозяйствах проведены работы по закладке урожая 2018 года. Погодные условия способствовали посеву, всходам, дальнейшему росту и развитию сельскохозяйственных культур.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Заготовлены семена яровых культур для весеннего сева, минеральных удобрений для подкормки зерновых.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Планируемое увеличение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выручки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реализации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продукции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2018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году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и планируемом периоде 2019 и 2020 годов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даст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возможность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сельскохозяйственным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предприятиям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произвести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дополнительные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вложения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так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как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 w:rsidRPr="003A49A9">
        <w:rPr>
          <w:rFonts w:ascii="Times New Roman" w:hAnsi="Times New Roman"/>
          <w:sz w:val="28"/>
          <w:szCs w:val="28"/>
        </w:rPr>
        <w:t>альнейшее повышение урожайности и валовых сборов продукции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может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быть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достигнуто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только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интенсивным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путем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совершенствования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технологии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сельскохозяйственных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работ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автоматизации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комплексной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механизации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основных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производственных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процессов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химизации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мелиорации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элитного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семеноводства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sz w:val="16"/>
          <w:szCs w:val="16"/>
          <w:shd w:val="clear" w:color="auto" w:fill="FFFFFF"/>
        </w:rPr>
      </w:pPr>
    </w:p>
    <w:p w:rsidR="00FC061C" w:rsidRPr="003A49A9" w:rsidRDefault="00FC061C" w:rsidP="00FC061C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Животноводство.</w:t>
      </w:r>
    </w:p>
    <w:p w:rsidR="00FC061C" w:rsidRPr="003A49A9" w:rsidRDefault="00FC061C" w:rsidP="00FC061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Отрасль животноводства менее развита на территории поселения, ею занимаются ИП Мельник Е.А., личные подворья граждан.</w:t>
      </w:r>
    </w:p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По состоянию на 01.10.2017 г. общая численность поголовья сельскохозяйственных животных по данным учета </w:t>
      </w:r>
      <w:proofErr w:type="spellStart"/>
      <w:r w:rsidRPr="003A49A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книг составляет:</w:t>
      </w:r>
    </w:p>
    <w:p w:rsidR="00FC061C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A49A9">
        <w:rPr>
          <w:rFonts w:ascii="Times New Roman" w:hAnsi="Times New Roman"/>
          <w:sz w:val="28"/>
          <w:szCs w:val="28"/>
        </w:rPr>
        <w:t xml:space="preserve"> </w:t>
      </w:r>
    </w:p>
    <w:p w:rsidR="00A57315" w:rsidRDefault="00A57315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57315" w:rsidRDefault="00A57315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57315" w:rsidRPr="00A57315" w:rsidRDefault="00A57315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 xml:space="preserve">Поголовье, </w:t>
            </w:r>
            <w:proofErr w:type="spellStart"/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Крупный рогатый скот - всего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коровы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Нетели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Телочки от 1 года до 2 лет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Телочки до 1 года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Свиньи – всего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свиноматки основные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Хряки-производители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Поросята до 4 мес.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Овцы – всего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овцематки и ярки старше 1 года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Бараны-производители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Ярочки до 1 года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Баранчики до 1 года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Козы - всего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proofErr w:type="spellStart"/>
            <w:r w:rsidRPr="003A49A9">
              <w:rPr>
                <w:rFonts w:ascii="Times New Roman" w:hAnsi="Times New Roman"/>
                <w:sz w:val="24"/>
                <w:szCs w:val="24"/>
              </w:rPr>
              <w:t>козоматки</w:t>
            </w:r>
            <w:proofErr w:type="spellEnd"/>
            <w:r w:rsidRPr="003A49A9">
              <w:rPr>
                <w:rFonts w:ascii="Times New Roman" w:hAnsi="Times New Roman"/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Лошади – всего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кобылы от 3 лет и старше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Молодняк до 3 лет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Кролики – всего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Птица - всего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9837</w:t>
            </w:r>
          </w:p>
        </w:tc>
      </w:tr>
    </w:tbl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2018 году и плановом периоде 2019 и 2020 годов планируется дальнейшее развитие отрасли животноводства в личных подворьях и ИП.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Рост численности поголовья животных напрямую связан с увеличением валовых сборов сельскохозяйственных культур как основы кормовой базы.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Планируется также увеличение поголовья крупного рогатого скота, в том числе молодняка, а также птицы всех видов.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49A9">
        <w:rPr>
          <w:rFonts w:ascii="Times New Roman" w:hAnsi="Times New Roman"/>
          <w:b/>
          <w:sz w:val="28"/>
          <w:szCs w:val="28"/>
        </w:rPr>
        <w:t>Малое предпринимательство.</w:t>
      </w:r>
      <w:r w:rsidRPr="003A49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В связи с ожидаемым ростом сельхозпроизводства, дальнейшим расширением рынка потребления, в 2018 году и плановом периоде 2019 и 2020 годов планируется активное развитие индивидуального предпринимательства. Только в 2017 году на территории Ивановского сельского поселения зарегистрировано порядка 10 новых ИП.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отраслей малого предпринимательства будет по-прежнему приходиться на оптовую и розничную торговлю, а также сельское хозяйство и сферу услуг.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Увеличивается валовый сбор сельскохозяйственной продукции, выращиваемой индивидуальными предпринимателями.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Развитие малого и среднего предпринимательства является одной из приоритетных задач социально-экономического развития Ивановского сельского поселения Нижнегорского района. 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Ивановского сельского поселения в рамках имеющихся полномочий разработаны и утверждены нормативные </w:t>
      </w:r>
      <w:r w:rsidRPr="003A49A9">
        <w:rPr>
          <w:rFonts w:ascii="Times New Roman" w:hAnsi="Times New Roman"/>
          <w:sz w:val="28"/>
          <w:szCs w:val="28"/>
          <w:lang w:eastAsia="ru-RU"/>
        </w:rPr>
        <w:lastRenderedPageBreak/>
        <w:t>правовые акты, касающиеся развития, содействия и защиты предпринимательства, улучшения инвестиционного климата. Указанная работа будет продолжаться в 2018 году и в плановом периоде на 2019-2020 год.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49A9">
        <w:rPr>
          <w:rFonts w:ascii="Times New Roman" w:hAnsi="Times New Roman"/>
          <w:b/>
          <w:sz w:val="28"/>
          <w:szCs w:val="28"/>
          <w:lang w:eastAsia="ru-RU"/>
        </w:rPr>
        <w:t>Торговля.</w:t>
      </w:r>
    </w:p>
    <w:p w:rsidR="00FC061C" w:rsidRPr="003A49A9" w:rsidRDefault="00FC061C" w:rsidP="00FC061C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По состоянию на 01.12.2016 г. в населенных пунктах Ивановского сельского поселения функционируют 11 торговых точек по всем направлениям потребительского спроса населения – продукты, промышленные товары, строительные материалы, товары повседневного спроса.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Среди них:</w:t>
      </w:r>
    </w:p>
    <w:tbl>
      <w:tblPr>
        <w:tblpPr w:leftFromText="180" w:rightFromText="180" w:vertAnchor="text" w:horzAnchor="margin" w:tblpY="189"/>
        <w:tblOverlap w:val="never"/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51"/>
        <w:gridCol w:w="2268"/>
        <w:gridCol w:w="1559"/>
        <w:gridCol w:w="1560"/>
        <w:gridCol w:w="1276"/>
      </w:tblGrid>
      <w:tr w:rsidR="00FC061C" w:rsidRPr="003A49A9" w:rsidTr="00D17D65">
        <w:trPr>
          <w:trHeight w:hRule="exact" w:val="2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jc w:val="lef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розничной торговли, услуг, ресторанного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30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торговых объектов – </w:t>
            </w:r>
            <w:proofErr w:type="spellStart"/>
            <w:proofErr w:type="gram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прод</w:t>
            </w:r>
            <w:proofErr w:type="spell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.,</w:t>
            </w:r>
            <w:proofErr w:type="gram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непрод</w:t>
            </w:r>
            <w:proofErr w:type="spell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., смешанный; для парикмахерских – количество кресел; для объектов ресторанного хозяйства – кол-ко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адрес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для объектов </w:t>
            </w:r>
          </w:p>
        </w:tc>
      </w:tr>
      <w:tr w:rsidR="00FC061C" w:rsidRPr="003A49A9" w:rsidTr="00D17D65">
        <w:trPr>
          <w:trHeight w:hRule="exact" w:val="7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С.Ивановка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Галина Ивановна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60 м2</w:t>
            </w:r>
          </w:p>
        </w:tc>
      </w:tr>
      <w:tr w:rsidR="00FC061C" w:rsidRPr="003A49A9" w:rsidTr="00D17D65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Ковалев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С.Ивановка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Ковалев Евгений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Владимиро</w:t>
            </w:r>
            <w:proofErr w:type="spellEnd"/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вич</w:t>
            </w:r>
            <w:proofErr w:type="spellEnd"/>
          </w:p>
          <w:p w:rsidR="00FC061C" w:rsidRPr="003A49A9" w:rsidRDefault="00FC061C" w:rsidP="00D1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57 м2</w:t>
              </w:r>
            </w:smartTag>
          </w:p>
        </w:tc>
      </w:tr>
      <w:tr w:rsidR="00FC061C" w:rsidRPr="003A49A9" w:rsidTr="00D17D65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ул.Комарова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21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Любовь Алексеевна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.6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30.6 м2</w:t>
              </w:r>
            </w:smartTag>
          </w:p>
        </w:tc>
      </w:tr>
      <w:tr w:rsidR="00FC061C" w:rsidRPr="003A49A9" w:rsidTr="00D17D65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Бар ИП </w:t>
            </w:r>
          </w:p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Антоненко О.Е.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ул.Комарова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21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Антоненко Оксана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.6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30.6 м2</w:t>
              </w:r>
            </w:smartTag>
          </w:p>
        </w:tc>
      </w:tr>
      <w:tr w:rsidR="00FC061C" w:rsidRPr="003A49A9" w:rsidTr="00D17D65">
        <w:trPr>
          <w:trHeight w:hRule="exact" w:val="5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«Торнадо»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Меннанов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Э.А.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продовольственный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С.Ивановка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Меннанов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.9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20.9 м2</w:t>
              </w:r>
            </w:smartTag>
          </w:p>
        </w:tc>
      </w:tr>
      <w:tr w:rsidR="00FC061C" w:rsidRPr="003A49A9" w:rsidTr="00D17D65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Ковалева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С.Тамбовка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ул.Горького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Ковалева Надежда Николаевна</w:t>
            </w:r>
          </w:p>
          <w:p w:rsidR="00FC061C" w:rsidRPr="003A49A9" w:rsidRDefault="00FC061C" w:rsidP="00D1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57 м2</w:t>
              </w:r>
            </w:smartTag>
          </w:p>
        </w:tc>
      </w:tr>
      <w:tr w:rsidR="00FC061C" w:rsidRPr="003A49A9" w:rsidTr="00D17D65">
        <w:trPr>
          <w:trHeight w:hRule="exact" w:val="11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хозяйственных товаров ИП Ковалева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С.Тамбовка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ул.Школьная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Ковалева Надежда Николаевна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70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Любовь Алексеевна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28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Халилов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продовольственный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С.Ивановка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Халилов 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35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Запчасти к автомобилям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Кирьянов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25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Кулаков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Строительные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20 м2</w:t>
            </w:r>
          </w:p>
        </w:tc>
      </w:tr>
    </w:tbl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По предварительным прогнозам на 2018 и плановый период 2019 и 2020 годы во всех торговых точках в связи с расширением потребительского рынка, планируется увеличение ассортимента товара, создание новых рабочих мест.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Демография.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Одним из показателей экономического развития Ивановского сельского поселения в 2018 году и плановом периоде 2019 и 2020 годов будет являться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различных видов деятельности. 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На 2018 год и плановый период 2019 и 2020 годов возрастная структура населения Ивановского сельского поселения будет иметь определенный демографический потенциал на перспективу в лице относительного большого удельного веса лиц трудоспособного возраста.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состоянию на 01.10.2017 г. численность населения составила 2224 чел. Численность населения в 2018 году и плановом периоде 2019 и 2020 годов на территории Ивановского сельского поселения будет увеличиваться в связи с повышением рождаемости и низким уровнем миграции. Это связано с усилением материальной поддержки со стороны государства – предоставление материнского капитала, социальные программы для семей с детьми, улучшение оказания медицинской помощи беременным женщинам и т.д.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Увеличивается приток населения из других регионов Российской Федерации.</w:t>
      </w:r>
    </w:p>
    <w:p w:rsidR="00FC061C" w:rsidRPr="003A49A9" w:rsidRDefault="00FC061C" w:rsidP="00FC061C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  <w:bookmarkStart w:id="0" w:name="bookmark5"/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Труд и занятость</w:t>
      </w:r>
      <w:bookmarkEnd w:id="0"/>
    </w:p>
    <w:p w:rsidR="00FC061C" w:rsidRPr="003A49A9" w:rsidRDefault="00FC061C" w:rsidP="00FC061C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lastRenderedPageBreak/>
        <w:t xml:space="preserve">По состоянию на 01.10.2017 года на территории Ивановского сельского поселения на предприятиях и в организациях различных видов собственности работают 107 человек. 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Большая часть занятых работает в учреждениях социальной сферы - образовании, культуре, здравоохранении, на транспорте. 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На территории Ивановского сельского поселения осуществляют свою деятельность более 60 индивидуальных предпринимателей.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всего нужно преодолеть сложившуюся диспропорцию в предложении и спросе на рабочую силу. 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стратегии на 2018 год и плановый период 2019 и 2020 годов 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FC061C" w:rsidRPr="00A57315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Финансы</w:t>
      </w:r>
    </w:p>
    <w:p w:rsidR="00FC061C" w:rsidRPr="00A57315" w:rsidRDefault="00FC061C" w:rsidP="00FC061C">
      <w:pPr>
        <w:pStyle w:val="a3"/>
        <w:spacing w:after="0" w:line="240" w:lineRule="auto"/>
        <w:ind w:left="927"/>
        <w:rPr>
          <w:rFonts w:ascii="Times New Roman" w:hAnsi="Times New Roman"/>
          <w:b/>
          <w:sz w:val="16"/>
          <w:szCs w:val="16"/>
        </w:rPr>
      </w:pPr>
    </w:p>
    <w:p w:rsidR="00A57315" w:rsidRDefault="00FC061C" w:rsidP="00A5731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ab/>
      </w: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Для дальнейшего социального развития </w:t>
      </w:r>
      <w:r w:rsidRPr="003A49A9">
        <w:rPr>
          <w:rFonts w:ascii="Times New Roman" w:hAnsi="Times New Roman"/>
          <w:sz w:val="28"/>
          <w:szCs w:val="28"/>
        </w:rPr>
        <w:t>поселения в 2018</w:t>
      </w:r>
      <w:bookmarkStart w:id="1" w:name="_GoBack"/>
      <w:bookmarkEnd w:id="1"/>
      <w:r w:rsidRPr="003A49A9">
        <w:rPr>
          <w:rFonts w:ascii="Times New Roman" w:hAnsi="Times New Roman"/>
          <w:sz w:val="28"/>
          <w:szCs w:val="28"/>
        </w:rPr>
        <w:t xml:space="preserve"> году и плановом периоде 2019 и 2020 годов планируется проведение работы по увеличению доходной части бюджета Ивановского сельского поселения (создание базы налогоплательщиков земельного налога с физ. лиц, налога на имущество). Так же планируется оформление правоустанавливающих документов на здания, находящиеся в муниципальной собственности для последующего заключения договоров аренды. Продолжится осуществление мероприятий по усилению контроля целевого использованием бюджетных средств, совершенствованию управления муниципальной собственности.</w:t>
      </w:r>
    </w:p>
    <w:p w:rsidR="00FC061C" w:rsidRPr="003A49A9" w:rsidRDefault="00A57315" w:rsidP="00A5731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061C" w:rsidRPr="003A49A9">
        <w:rPr>
          <w:rFonts w:ascii="Times New Roman" w:hAnsi="Times New Roman"/>
          <w:sz w:val="28"/>
          <w:szCs w:val="28"/>
        </w:rPr>
        <w:t>Важным моментом в увеличении доходной базы бюджета поселения является завершение работы по выявлению невостребованных земельных паёв и принятии их в муниципальную собственность.</w:t>
      </w:r>
    </w:p>
    <w:p w:rsidR="00FC061C" w:rsidRPr="003A49A9" w:rsidRDefault="00FC061C" w:rsidP="00FC061C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BFD"/>
    <w:multiLevelType w:val="hybridMultilevel"/>
    <w:tmpl w:val="41C23D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68357C"/>
    <w:multiLevelType w:val="multilevel"/>
    <w:tmpl w:val="29BEC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">
    <w:nsid w:val="18A8247E"/>
    <w:multiLevelType w:val="hybridMultilevel"/>
    <w:tmpl w:val="C3C84B82"/>
    <w:lvl w:ilvl="0" w:tplc="6362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24E"/>
    <w:multiLevelType w:val="hybridMultilevel"/>
    <w:tmpl w:val="95464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AF"/>
    <w:rsid w:val="00077739"/>
    <w:rsid w:val="000E00EA"/>
    <w:rsid w:val="00216E8B"/>
    <w:rsid w:val="0022472C"/>
    <w:rsid w:val="00247900"/>
    <w:rsid w:val="002A1CBB"/>
    <w:rsid w:val="00373D8E"/>
    <w:rsid w:val="003D1404"/>
    <w:rsid w:val="00473FC9"/>
    <w:rsid w:val="00492DB4"/>
    <w:rsid w:val="004B3395"/>
    <w:rsid w:val="004B6677"/>
    <w:rsid w:val="004E20CD"/>
    <w:rsid w:val="004E3255"/>
    <w:rsid w:val="004F5197"/>
    <w:rsid w:val="0059777A"/>
    <w:rsid w:val="006F174B"/>
    <w:rsid w:val="007772AB"/>
    <w:rsid w:val="008A4F1B"/>
    <w:rsid w:val="0090695D"/>
    <w:rsid w:val="009518B8"/>
    <w:rsid w:val="00956D34"/>
    <w:rsid w:val="00994676"/>
    <w:rsid w:val="00A130ED"/>
    <w:rsid w:val="00A57315"/>
    <w:rsid w:val="00AA7F96"/>
    <w:rsid w:val="00AB4057"/>
    <w:rsid w:val="00B64DB0"/>
    <w:rsid w:val="00BF58F2"/>
    <w:rsid w:val="00CE53A8"/>
    <w:rsid w:val="00CF7CFD"/>
    <w:rsid w:val="00D00142"/>
    <w:rsid w:val="00D57FAF"/>
    <w:rsid w:val="00D959D6"/>
    <w:rsid w:val="00DE729D"/>
    <w:rsid w:val="00DF7148"/>
    <w:rsid w:val="00E206C1"/>
    <w:rsid w:val="00E72C1E"/>
    <w:rsid w:val="00E97BB7"/>
    <w:rsid w:val="00ED0660"/>
    <w:rsid w:val="00EE19E4"/>
    <w:rsid w:val="00F47BA5"/>
    <w:rsid w:val="00FA030F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BC2407-2DE5-44A8-94F7-1F4E143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5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492DB4"/>
    <w:rPr>
      <w:b/>
      <w:bCs/>
      <w:sz w:val="23"/>
      <w:szCs w:val="23"/>
    </w:rPr>
  </w:style>
  <w:style w:type="character" w:customStyle="1" w:styleId="1">
    <w:name w:val="Основной текст1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Основной текст + Не полужирный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6"/>
    <w:rsid w:val="00492DB4"/>
    <w:pPr>
      <w:widowControl w:val="0"/>
      <w:spacing w:after="480"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8">
    <w:name w:val="caption"/>
    <w:basedOn w:val="a"/>
    <w:next w:val="a"/>
    <w:semiHidden/>
    <w:unhideWhenUsed/>
    <w:qFormat/>
    <w:rsid w:val="00ED06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06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Заголовок"/>
    <w:uiPriority w:val="99"/>
    <w:rsid w:val="00ED0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0">
    <w:name w:val="Без интервала1"/>
    <w:link w:val="NoSpacing"/>
    <w:rsid w:val="00951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0"/>
    <w:rsid w:val="009518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6</cp:revision>
  <cp:lastPrinted>2017-11-07T12:17:00Z</cp:lastPrinted>
  <dcterms:created xsi:type="dcterms:W3CDTF">2017-11-07T09:15:00Z</dcterms:created>
  <dcterms:modified xsi:type="dcterms:W3CDTF">2017-11-07T12:23:00Z</dcterms:modified>
</cp:coreProperties>
</file>