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6" w:rsidRDefault="007D7B16" w:rsidP="007D7B16">
      <w:pPr>
        <w:pStyle w:val="a3"/>
        <w:tabs>
          <w:tab w:val="center" w:pos="4648"/>
          <w:tab w:val="center" w:pos="4821"/>
          <w:tab w:val="left" w:pos="7860"/>
          <w:tab w:val="left" w:pos="7920"/>
          <w:tab w:val="left" w:pos="8040"/>
        </w:tabs>
        <w:ind w:left="-284" w:right="-226"/>
        <w:jc w:val="left"/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978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264"/>
        <w:gridCol w:w="3260"/>
        <w:gridCol w:w="3256"/>
      </w:tblGrid>
      <w:tr w:rsidR="007D7B16" w:rsidTr="007D7B16">
        <w:trPr>
          <w:trHeight w:val="1491"/>
        </w:trPr>
        <w:tc>
          <w:tcPr>
            <w:tcW w:w="3264" w:type="dxa"/>
            <w:hideMark/>
          </w:tcPr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Іванівська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сільська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рада 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Ивановский 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сельский совет 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Нижнегорского района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шурасы</w:t>
            </w:r>
            <w:proofErr w:type="spellEnd"/>
          </w:p>
        </w:tc>
      </w:tr>
    </w:tbl>
    <w:p w:rsidR="007D7B16" w:rsidRDefault="006060A3" w:rsidP="007D7B16">
      <w:pPr>
        <w:spacing w:line="20" w:lineRule="atLeast"/>
        <w:ind w:left="-284" w:right="-2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="007D7B16">
        <w:rPr>
          <w:rFonts w:ascii="Times New Roman" w:hAnsi="Times New Roman"/>
          <w:b/>
          <w:sz w:val="28"/>
          <w:szCs w:val="28"/>
        </w:rPr>
        <w:t>-я сессия 1-го созыва</w:t>
      </w:r>
    </w:p>
    <w:p w:rsidR="007D7B16" w:rsidRPr="003B79EE" w:rsidRDefault="003B79EE" w:rsidP="007D7B16">
      <w:pPr>
        <w:spacing w:after="0" w:line="240" w:lineRule="auto"/>
        <w:ind w:left="-284" w:right="-2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D90907">
        <w:rPr>
          <w:rFonts w:ascii="Times New Roman" w:hAnsi="Times New Roman"/>
          <w:b/>
          <w:sz w:val="28"/>
          <w:szCs w:val="28"/>
        </w:rPr>
        <w:t>6</w:t>
      </w:r>
    </w:p>
    <w:p w:rsidR="007D7B16" w:rsidRDefault="007D7B16" w:rsidP="007D7B16">
      <w:pPr>
        <w:spacing w:after="0" w:line="240" w:lineRule="auto"/>
        <w:ind w:left="-284" w:right="-226"/>
        <w:jc w:val="center"/>
        <w:rPr>
          <w:rFonts w:ascii="Times New Roman" w:hAnsi="Times New Roman"/>
          <w:b/>
          <w:sz w:val="24"/>
          <w:szCs w:val="24"/>
        </w:rPr>
      </w:pP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060A3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60A3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2019 года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амбовка</w:t>
      </w:r>
      <w:proofErr w:type="spellEnd"/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zh-CN"/>
        </w:rPr>
      </w:pPr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 xml:space="preserve">О внесении изменений в Устав </w:t>
      </w:r>
      <w:proofErr w:type="gramStart"/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 xml:space="preserve"> 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 xml:space="preserve">образования Ивановское сельское поселение 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>Нижнегорского района Республики Крым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zh-CN"/>
        </w:rPr>
      </w:pPr>
    </w:p>
    <w:p w:rsidR="007D7B16" w:rsidRDefault="007D7B16" w:rsidP="007D7B16">
      <w:pPr>
        <w:spacing w:after="0" w:line="240" w:lineRule="auto"/>
        <w:ind w:left="-284" w:right="-226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сельское поселение Нижнегорского района Республики Крым, утвержденного решением № 1 третьей внеочередной сессии Ивановского сельского совета 1-го созыва от 15.12.2014 г., зарегистрированного в Управлении Министерства юстиции Российской Федерации по Республике Крым 25.12.2014 г. за № R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935083082014001, в соответствие с положениями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</w:rPr>
        <w:t>Уставом муниципального образования</w:t>
      </w:r>
      <w:proofErr w:type="gramEnd"/>
      <w:r>
        <w:rPr>
          <w:rFonts w:ascii="Times New Roman" w:hAnsi="Times New Roman"/>
          <w:sz w:val="28"/>
        </w:rPr>
        <w:t xml:space="preserve"> Ивановское сельское поселение Нижнегорского района Республики Крым, Ивановский сельский совет Нижнегорского района Республики Крым</w:t>
      </w:r>
    </w:p>
    <w:p w:rsidR="007D7B16" w:rsidRDefault="007D7B16" w:rsidP="007D7B16">
      <w:pPr>
        <w:spacing w:after="0" w:line="240" w:lineRule="auto"/>
        <w:ind w:left="-284" w:right="-226" w:firstLine="709"/>
        <w:jc w:val="both"/>
        <w:rPr>
          <w:rFonts w:ascii="Times New Roman" w:hAnsi="Times New Roman"/>
          <w:sz w:val="16"/>
          <w:szCs w:val="16"/>
        </w:rPr>
      </w:pPr>
    </w:p>
    <w:p w:rsidR="007D7B16" w:rsidRDefault="007D7B16" w:rsidP="007D7B16">
      <w:pPr>
        <w:spacing w:after="0" w:line="240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7D7B16" w:rsidRDefault="007D7B16" w:rsidP="007D7B16">
      <w:pPr>
        <w:spacing w:after="0" w:line="240" w:lineRule="auto"/>
        <w:ind w:left="-284" w:right="-226"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7D7B16" w:rsidRDefault="007D7B16" w:rsidP="007D7B16">
      <w:pPr>
        <w:pStyle w:val="a4"/>
        <w:ind w:left="-284" w:right="-2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Устав муниципального образования Ивановское сельское поселение Нижнегорского района Республики Крым, утверждённый решением № 1 третьей внеочередной сессии Ивановского сельского совета 1-го созыва от 15 декабря 2014 года согласно приложению.</w:t>
      </w:r>
    </w:p>
    <w:p w:rsidR="007D7B16" w:rsidRDefault="007D7B16" w:rsidP="007D7B16">
      <w:pPr>
        <w:spacing w:after="0" w:line="240" w:lineRule="auto"/>
        <w:ind w:left="-284" w:right="-226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Главе муниципального образования Ивановское сельское поселение Нижнегорского района Республики Крым </w:t>
      </w:r>
      <w:proofErr w:type="spellStart"/>
      <w:r>
        <w:rPr>
          <w:rFonts w:ascii="Times New Roman" w:hAnsi="Times New Roman"/>
          <w:sz w:val="28"/>
          <w:szCs w:val="28"/>
        </w:rPr>
        <w:t>Каличиной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направить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на государственную регистрацию изменения в Устав муниципального образования Ивановское сельское поселение Нижнегорского района Республики Крым </w:t>
      </w:r>
      <w:r>
        <w:rPr>
          <w:rFonts w:ascii="Times New Roman" w:hAnsi="Times New Roman"/>
          <w:sz w:val="28"/>
        </w:rPr>
        <w:t>в установленном порядке в Управление Министерства юстиции Российской Федерации по Республике</w:t>
      </w:r>
      <w:proofErr w:type="gramEnd"/>
      <w:r>
        <w:rPr>
          <w:rFonts w:ascii="Times New Roman" w:hAnsi="Times New Roman"/>
          <w:sz w:val="28"/>
        </w:rPr>
        <w:t xml:space="preserve"> Крым.</w:t>
      </w:r>
    </w:p>
    <w:p w:rsidR="007D7B16" w:rsidRDefault="007D7B16" w:rsidP="007D7B16">
      <w:pPr>
        <w:spacing w:after="0" w:line="240" w:lineRule="auto"/>
        <w:ind w:left="-284" w:right="-226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Обнародовать настоящее решение в порядке, предусмотренном Уставом. 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исполнения настоящего решения возложить на Постоянную </w:t>
      </w:r>
      <w:r>
        <w:rPr>
          <w:rFonts w:ascii="Times New Roman" w:hAnsi="Times New Roman"/>
          <w:sz w:val="28"/>
          <w:szCs w:val="28"/>
        </w:rPr>
        <w:lastRenderedPageBreak/>
        <w:t>комиссию Ивановского сельского совета по вопросам законности, Регламента, межнациональных отношений и информационной политики.</w:t>
      </w:r>
    </w:p>
    <w:p w:rsidR="007D7B16" w:rsidRDefault="007D7B16" w:rsidP="007D7B16">
      <w:pPr>
        <w:spacing w:line="237" w:lineRule="auto"/>
        <w:ind w:left="-284" w:right="-226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Ивановского сельского совета – </w:t>
      </w: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сельского поселения</w:t>
      </w:r>
    </w:p>
    <w:p w:rsidR="007D7B16" w:rsidRDefault="007D7B16" w:rsidP="007D7B16">
      <w:pPr>
        <w:tabs>
          <w:tab w:val="left" w:pos="8060"/>
        </w:tabs>
        <w:spacing w:after="0" w:line="240" w:lineRule="auto"/>
        <w:ind w:left="-284" w:right="-226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>Нижнегорского района Республики Крым                                         М.КАЛИЧИНА</w:t>
      </w: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right="-226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right="-226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right="-226"/>
        <w:rPr>
          <w:rFonts w:ascii="Times New Roman" w:hAnsi="Times New Roman"/>
          <w:b/>
          <w:sz w:val="28"/>
        </w:rPr>
      </w:pPr>
    </w:p>
    <w:p w:rsidR="003B79EE" w:rsidRDefault="003B79EE" w:rsidP="007D7B16">
      <w:pPr>
        <w:pStyle w:val="a4"/>
        <w:ind w:left="-284"/>
        <w:jc w:val="right"/>
        <w:rPr>
          <w:rFonts w:ascii="Times New Roman" w:hAnsi="Times New Roman"/>
        </w:rPr>
      </w:pPr>
    </w:p>
    <w:p w:rsidR="007D7B16" w:rsidRDefault="007D7B16" w:rsidP="007D7B16">
      <w:pPr>
        <w:pStyle w:val="a4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к решению </w:t>
      </w:r>
    </w:p>
    <w:p w:rsidR="007D7B16" w:rsidRDefault="006060A3" w:rsidP="007D7B16">
      <w:pPr>
        <w:pStyle w:val="a4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7D7B16">
        <w:rPr>
          <w:rFonts w:ascii="Times New Roman" w:hAnsi="Times New Roman"/>
        </w:rPr>
        <w:t xml:space="preserve">-й сессии </w:t>
      </w:r>
      <w:proofErr w:type="gramStart"/>
      <w:r w:rsidR="007D7B16">
        <w:rPr>
          <w:rFonts w:ascii="Times New Roman" w:hAnsi="Times New Roman"/>
        </w:rPr>
        <w:t>Ивановского</w:t>
      </w:r>
      <w:proofErr w:type="gramEnd"/>
      <w:r w:rsidR="007D7B16">
        <w:rPr>
          <w:rFonts w:ascii="Times New Roman" w:hAnsi="Times New Roman"/>
        </w:rPr>
        <w:t xml:space="preserve"> сельского </w:t>
      </w:r>
    </w:p>
    <w:p w:rsidR="007D7B16" w:rsidRDefault="007D7B16" w:rsidP="007D7B16">
      <w:pPr>
        <w:pStyle w:val="a4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Нижнегорского района Республики</w:t>
      </w:r>
    </w:p>
    <w:p w:rsidR="007D7B16" w:rsidRDefault="003B79EE" w:rsidP="007D7B16">
      <w:pPr>
        <w:pStyle w:val="a4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Крым 1-го созыва от </w:t>
      </w:r>
      <w:r w:rsidR="006060A3">
        <w:rPr>
          <w:rFonts w:ascii="Times New Roman" w:hAnsi="Times New Roman"/>
        </w:rPr>
        <w:t>18.06</w:t>
      </w:r>
      <w:r w:rsidR="007D7B16">
        <w:rPr>
          <w:rFonts w:ascii="Times New Roman" w:hAnsi="Times New Roman"/>
        </w:rPr>
        <w:t xml:space="preserve">.2019 г. № </w:t>
      </w:r>
      <w:r w:rsidR="00D90907">
        <w:rPr>
          <w:rFonts w:ascii="Times New Roman" w:hAnsi="Times New Roman"/>
        </w:rPr>
        <w:t>6</w:t>
      </w:r>
    </w:p>
    <w:p w:rsidR="00785104" w:rsidRPr="00785104" w:rsidRDefault="00785104" w:rsidP="007D7B16">
      <w:pPr>
        <w:pStyle w:val="a4"/>
        <w:ind w:left="-284"/>
        <w:jc w:val="right"/>
        <w:rPr>
          <w:rFonts w:ascii="Times New Roman" w:hAnsi="Times New Roman"/>
          <w:sz w:val="16"/>
          <w:szCs w:val="16"/>
          <w:vertAlign w:val="subscript"/>
        </w:rPr>
      </w:pPr>
    </w:p>
    <w:p w:rsidR="003D62DF" w:rsidRDefault="003D62DF" w:rsidP="003D62DF">
      <w:pPr>
        <w:pStyle w:val="formattexttopleveltext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D62DF" w:rsidRDefault="003D62DF" w:rsidP="003D62DF">
      <w:pPr>
        <w:pStyle w:val="formattexttopleveltext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 Ивановское сельское поселение</w:t>
      </w:r>
    </w:p>
    <w:p w:rsidR="003D62DF" w:rsidRDefault="003D62DF" w:rsidP="003D62DF">
      <w:pPr>
        <w:pStyle w:val="formattexttopleveltext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Нижнегорского района Республики Крым</w:t>
      </w:r>
    </w:p>
    <w:p w:rsidR="003D62DF" w:rsidRPr="00785104" w:rsidRDefault="003D62DF" w:rsidP="003D62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62DF" w:rsidRPr="0011288A" w:rsidRDefault="003D62DF" w:rsidP="003D62D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8A">
        <w:rPr>
          <w:rFonts w:ascii="Times New Roman" w:hAnsi="Times New Roman" w:cs="Times New Roman"/>
          <w:b/>
          <w:sz w:val="28"/>
          <w:szCs w:val="28"/>
        </w:rPr>
        <w:t>Дополнить статьей 18.1 в следующей редакции:</w:t>
      </w:r>
    </w:p>
    <w:p w:rsidR="006F54FE" w:rsidRDefault="006F54FE" w:rsidP="006F54FE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18.1 «Староста сельского населенного пункта»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F54FE" w:rsidRDefault="006F54FE" w:rsidP="006F54F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2 года.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9" w:anchor="/document/186367/entry/401001" w:history="1">
        <w:r w:rsidRPr="006F54F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пунктами 1 - 7 части 10 статьи 40</w:t>
        </w:r>
      </w:hyperlink>
      <w:r w:rsidRPr="006F5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6 октября 2003 г. N 131-ФЗ "Об общих принципах организации местного самоуправления в Российской Федерации".</w:t>
      </w:r>
      <w:proofErr w:type="gramEnd"/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содействует организации охраны общественного порядка на территории сельского населенного пункта;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оказывает содействие органам местного самоуправления по вопросам предупреждения и ликвидации чрезвычайных ситуаций;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содействует привлечению жителей сельского населенного пункта к выполнению работ по благоустройству, озеленению и улучшению санитарного состояния сельского населенного пункта;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участвует в принятии мер по содержанию в надлежащем состоянии мест захоронения, памятных (мемориальных) досок, расположенных на территории сельского населенного пункта;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проводит личные приемы жителей сельского населенного пункта, направляет по их результатам обращения и предложения в органы местного самоуправления.</w:t>
      </w:r>
    </w:p>
    <w:p w:rsidR="006F54FE" w:rsidRDefault="006F54FE" w:rsidP="006F54F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Староста в целях осуществления своих полномочий имеет право: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доступ к информации, необходимой для осуществления деятельности старосты, в порядке, установленном муниципальными правовыми актами в соответствии с законодательством Российской Федерации;</w:t>
      </w:r>
    </w:p>
    <w:p w:rsidR="006F54FE" w:rsidRDefault="006F54FE" w:rsidP="006F54FE">
      <w:pPr>
        <w:pStyle w:val="a4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внеочередной прием должностными лицами органов местного самоуправления, муниципальных предприятий, учреждений в порядке, установленном нормативным правовым актом представительного органа муниципального образования, в состав которого входит сельский населенный пункт;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направлять в органы местного самоуправления обращения и предложения, в том числе оформленные в виде проектов муниципальных правовых актов, которые подлежат обязательному рассмотрению органами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 в порядке, установленном нормативным правовым актом представительного органа муниципального образования, в состав которого входит сельский населенный пункт.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 счет средств бюджета муниципального образования может быть предусмотрена возможность компенсации расходов старосты, связанных с осуществлением им деятельности (полномочий) старосты, в случаях, порядке и размерах, установленных нормативным правовым актом представительного органа муниципального образования, в состав которого входит сельский населенный пункт.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соответствии с нормативным правовым актом представительного органа муниципального образования, в состав которого входит сельский населенный пункт, старосте может выдаваться удостоверение старосты (далее в настоящей статье - удостоверение).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является официальным документом, подтверждающим личность и полномочия старосты.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выдачи удостоверения, описание и образец бланка удостоверения устанавливаются нормативным правовым актом представительного органа муниципального образования, в состав которого входит сельский населенный пункт.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старосты осуществляется представительным органом муниципального образования, в состав которого входит данный населенный пункт.</w:t>
      </w:r>
    </w:p>
    <w:p w:rsidR="006F54FE" w:rsidRDefault="006F54FE" w:rsidP="006F5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формы осуществления указанного контроля устанавливаются нормативным правовым актом представительного органа муниципального образования, в состав которого входит данный населенный пункт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D62DF" w:rsidRPr="00785104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D62DF" w:rsidRPr="00FF5632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F5632">
        <w:rPr>
          <w:rFonts w:ascii="Times New Roman" w:hAnsi="Times New Roman" w:cs="Times New Roman"/>
          <w:b/>
          <w:sz w:val="28"/>
          <w:szCs w:val="28"/>
        </w:rPr>
        <w:t>Часть 2 статьи 22 изложить в следующей редакции:</w:t>
      </w:r>
    </w:p>
    <w:p w:rsidR="003D62DF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F5632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FF56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5632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F5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3D62DF" w:rsidRPr="00785104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D62DF" w:rsidRPr="00FF5632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F5632">
        <w:rPr>
          <w:rFonts w:ascii="Times New Roman" w:hAnsi="Times New Roman" w:cs="Times New Roman"/>
          <w:b/>
          <w:sz w:val="28"/>
          <w:szCs w:val="28"/>
        </w:rPr>
        <w:t>Пункт 25 части 1 статьи 33 исключить.</w:t>
      </w:r>
    </w:p>
    <w:p w:rsidR="003D62DF" w:rsidRPr="00785104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D62DF" w:rsidRPr="00FF5632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F5632">
        <w:rPr>
          <w:rFonts w:ascii="Times New Roman" w:hAnsi="Times New Roman" w:cs="Times New Roman"/>
          <w:b/>
          <w:sz w:val="28"/>
          <w:szCs w:val="28"/>
        </w:rPr>
        <w:t>Пункт 4 части 1 статьи 38 изложить в следующей редакции:</w:t>
      </w:r>
    </w:p>
    <w:p w:rsidR="003D62DF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F5632">
        <w:rPr>
          <w:rFonts w:ascii="Times New Roman" w:hAnsi="Times New Roman" w:cs="Times New Roman"/>
          <w:sz w:val="28"/>
          <w:szCs w:val="28"/>
        </w:rPr>
        <w:t xml:space="preserve">4) в случае преобразования муниципального образования, осуществляемого в соответствии с частями 3, 3.1-1, 3.2, 3.3, 4 - 6.2, 7 - 7.2 </w:t>
      </w:r>
      <w:r w:rsidRPr="00FF5632">
        <w:rPr>
          <w:rFonts w:ascii="Times New Roman" w:hAnsi="Times New Roman" w:cs="Times New Roman"/>
          <w:sz w:val="28"/>
          <w:szCs w:val="28"/>
        </w:rPr>
        <w:lastRenderedPageBreak/>
        <w:t>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FF56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2DF" w:rsidRPr="00785104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D62DF" w:rsidRPr="00FF5632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F5632">
        <w:rPr>
          <w:rFonts w:ascii="Times New Roman" w:hAnsi="Times New Roman" w:cs="Times New Roman"/>
          <w:b/>
          <w:sz w:val="28"/>
          <w:szCs w:val="28"/>
        </w:rPr>
        <w:t>Пункт 12 части 1 статьи 4</w:t>
      </w:r>
      <w:r w:rsidR="00751E18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FF5632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3D62DF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F5632">
        <w:rPr>
          <w:rFonts w:ascii="Times New Roman" w:hAnsi="Times New Roman" w:cs="Times New Roman"/>
          <w:sz w:val="28"/>
          <w:szCs w:val="28"/>
        </w:rPr>
        <w:t>12) в случае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FF56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2DF" w:rsidRPr="00785104" w:rsidRDefault="003D62DF" w:rsidP="003D6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D62DF" w:rsidRPr="002E42E0" w:rsidRDefault="003D62DF" w:rsidP="003D62DF">
      <w:pPr>
        <w:pStyle w:val="a9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2E42E0">
        <w:rPr>
          <w:b/>
          <w:color w:val="000000"/>
          <w:sz w:val="28"/>
          <w:szCs w:val="28"/>
        </w:rPr>
        <w:t>. Абзац 4 пункта 4 части 1 статьи 49 изложить в следующей редакции:</w:t>
      </w:r>
    </w:p>
    <w:p w:rsidR="003D62DF" w:rsidRDefault="003D62DF" w:rsidP="003D62DF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E42E0">
        <w:rPr>
          <w:color w:val="000000"/>
          <w:sz w:val="28"/>
          <w:szCs w:val="28"/>
        </w:rPr>
        <w:t>"-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помещений в многоквартирном доме, признает в установленном порядке жилые помещения муниципального жилищного фонда непригодными для проживания</w:t>
      </w:r>
      <w:proofErr w:type="gramStart"/>
      <w:r w:rsidRPr="002E42E0">
        <w:rPr>
          <w:color w:val="000000"/>
          <w:sz w:val="28"/>
          <w:szCs w:val="28"/>
        </w:rPr>
        <w:t>;"</w:t>
      </w:r>
      <w:proofErr w:type="gramEnd"/>
      <w:r w:rsidRPr="002E42E0">
        <w:rPr>
          <w:color w:val="000000"/>
          <w:sz w:val="28"/>
          <w:szCs w:val="28"/>
        </w:rPr>
        <w:t>.</w:t>
      </w:r>
    </w:p>
    <w:p w:rsidR="003D62DF" w:rsidRPr="00785104" w:rsidRDefault="003D62DF" w:rsidP="003D62DF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</w:rPr>
      </w:pPr>
    </w:p>
    <w:p w:rsidR="003D62DF" w:rsidRPr="00FF5632" w:rsidRDefault="003D62DF" w:rsidP="003D62DF">
      <w:pPr>
        <w:pStyle w:val="a9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Pr="00FF5632">
        <w:rPr>
          <w:b/>
          <w:color w:val="000000"/>
          <w:sz w:val="28"/>
          <w:szCs w:val="28"/>
        </w:rPr>
        <w:t>Абзац 14 пункта 6 части 1 статьи 49 исключить.</w:t>
      </w:r>
    </w:p>
    <w:p w:rsidR="003D62DF" w:rsidRPr="00785104" w:rsidRDefault="003D62DF" w:rsidP="003D62DF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</w:rPr>
      </w:pPr>
    </w:p>
    <w:p w:rsidR="003D62DF" w:rsidRDefault="003D62DF" w:rsidP="003D62D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Часть 9 статьи 66 дополнить абзацем следующего содержания:</w:t>
      </w:r>
    </w:p>
    <w:p w:rsidR="003D62DF" w:rsidRPr="00CC1EB7" w:rsidRDefault="003D62DF" w:rsidP="003D62D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73">
        <w:rPr>
          <w:rFonts w:ascii="Times New Roman" w:eastAsia="Times New Roman" w:hAnsi="Times New Roman" w:cs="Times New Roman"/>
          <w:sz w:val="28"/>
          <w:szCs w:val="28"/>
        </w:rPr>
        <w:t>- размещения в сетевом издании - портал Минюста России «Нормативные правовые акты в Российской Федерации» (http://pravo-minjust.ru, http://право-минюст</w:t>
      </w:r>
      <w:proofErr w:type="gramStart"/>
      <w:r w:rsidRPr="008C737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C7373">
        <w:rPr>
          <w:rFonts w:ascii="Times New Roman" w:eastAsia="Times New Roman" w:hAnsi="Times New Roman" w:cs="Times New Roman"/>
          <w:sz w:val="28"/>
          <w:szCs w:val="28"/>
        </w:rPr>
        <w:t xml:space="preserve">ф, регистрация в качестве сетевого издания Эл № ФС77-72471 от 05.03.2018).  </w:t>
      </w:r>
    </w:p>
    <w:p w:rsidR="007D7B16" w:rsidRDefault="007D7B16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3D62DF" w:rsidRDefault="003D62DF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sectPr w:rsidR="003D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EE" w:rsidRDefault="003B79EE" w:rsidP="003B79EE">
      <w:pPr>
        <w:spacing w:after="0" w:line="240" w:lineRule="auto"/>
      </w:pPr>
      <w:r>
        <w:separator/>
      </w:r>
    </w:p>
  </w:endnote>
  <w:endnote w:type="continuationSeparator" w:id="0">
    <w:p w:rsidR="003B79EE" w:rsidRDefault="003B79EE" w:rsidP="003B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EE" w:rsidRDefault="003B79EE" w:rsidP="003B79EE">
      <w:pPr>
        <w:spacing w:after="0" w:line="240" w:lineRule="auto"/>
      </w:pPr>
      <w:r>
        <w:separator/>
      </w:r>
    </w:p>
  </w:footnote>
  <w:footnote w:type="continuationSeparator" w:id="0">
    <w:p w:rsidR="003B79EE" w:rsidRDefault="003B79EE" w:rsidP="003B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211D"/>
    <w:multiLevelType w:val="hybridMultilevel"/>
    <w:tmpl w:val="308CB4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58"/>
    <w:rsid w:val="00054D01"/>
    <w:rsid w:val="00087C58"/>
    <w:rsid w:val="0011288A"/>
    <w:rsid w:val="002E42E0"/>
    <w:rsid w:val="003B79EE"/>
    <w:rsid w:val="003D62DF"/>
    <w:rsid w:val="006060A3"/>
    <w:rsid w:val="006F54FE"/>
    <w:rsid w:val="00712937"/>
    <w:rsid w:val="00751E18"/>
    <w:rsid w:val="007827E3"/>
    <w:rsid w:val="00785104"/>
    <w:rsid w:val="007D7B16"/>
    <w:rsid w:val="00833292"/>
    <w:rsid w:val="00A14E4E"/>
    <w:rsid w:val="00C040D3"/>
    <w:rsid w:val="00D90907"/>
    <w:rsid w:val="00E64D3D"/>
    <w:rsid w:val="00E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7B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7D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7D7B16"/>
    <w:pPr>
      <w:suppressAutoHyphens/>
    </w:pPr>
    <w:rPr>
      <w:rFonts w:ascii="Calibri" w:eastAsia="SimSun" w:hAnsi="Calibri" w:cs="Calibri"/>
      <w:color w:val="00000A"/>
    </w:rPr>
  </w:style>
  <w:style w:type="paragraph" w:customStyle="1" w:styleId="formattexttopleveltext">
    <w:name w:val="formattext topleveltext"/>
    <w:basedOn w:val="a"/>
    <w:rsid w:val="007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288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E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B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79EE"/>
  </w:style>
  <w:style w:type="paragraph" w:styleId="ac">
    <w:name w:val="footer"/>
    <w:basedOn w:val="a"/>
    <w:link w:val="ad"/>
    <w:uiPriority w:val="99"/>
    <w:unhideWhenUsed/>
    <w:rsid w:val="003B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79EE"/>
  </w:style>
  <w:style w:type="character" w:styleId="ae">
    <w:name w:val="Hyperlink"/>
    <w:basedOn w:val="a0"/>
    <w:uiPriority w:val="99"/>
    <w:semiHidden/>
    <w:unhideWhenUsed/>
    <w:rsid w:val="006F5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7B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7D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7D7B16"/>
    <w:pPr>
      <w:suppressAutoHyphens/>
    </w:pPr>
    <w:rPr>
      <w:rFonts w:ascii="Calibri" w:eastAsia="SimSun" w:hAnsi="Calibri" w:cs="Calibri"/>
      <w:color w:val="00000A"/>
    </w:rPr>
  </w:style>
  <w:style w:type="paragraph" w:customStyle="1" w:styleId="formattexttopleveltext">
    <w:name w:val="formattext topleveltext"/>
    <w:basedOn w:val="a"/>
    <w:rsid w:val="007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288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E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B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79EE"/>
  </w:style>
  <w:style w:type="paragraph" w:styleId="ac">
    <w:name w:val="footer"/>
    <w:basedOn w:val="a"/>
    <w:link w:val="ad"/>
    <w:uiPriority w:val="99"/>
    <w:unhideWhenUsed/>
    <w:rsid w:val="003B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79EE"/>
  </w:style>
  <w:style w:type="character" w:styleId="ae">
    <w:name w:val="Hyperlink"/>
    <w:basedOn w:val="a0"/>
    <w:uiPriority w:val="99"/>
    <w:semiHidden/>
    <w:unhideWhenUsed/>
    <w:rsid w:val="006F5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leonid</cp:lastModifiedBy>
  <cp:revision>12</cp:revision>
  <cp:lastPrinted>2019-06-18T13:01:00Z</cp:lastPrinted>
  <dcterms:created xsi:type="dcterms:W3CDTF">2019-05-23T15:14:00Z</dcterms:created>
  <dcterms:modified xsi:type="dcterms:W3CDTF">2019-06-26T19:25:00Z</dcterms:modified>
</cp:coreProperties>
</file>