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B" w:rsidRDefault="004812EB" w:rsidP="004812EB">
      <w:pPr>
        <w:pStyle w:val="ad"/>
        <w:tabs>
          <w:tab w:val="center" w:pos="4648"/>
          <w:tab w:val="center" w:pos="4821"/>
          <w:tab w:val="left" w:pos="7860"/>
          <w:tab w:val="left" w:pos="7920"/>
          <w:tab w:val="left" w:pos="8040"/>
        </w:tabs>
        <w:ind w:left="-284" w:right="-226"/>
        <w:jc w:val="left"/>
        <w:rPr>
          <w:sz w:val="24"/>
        </w:rPr>
      </w:pPr>
      <w:r>
        <w:rPr>
          <w:noProof/>
          <w:sz w:val="24"/>
        </w:rPr>
        <w:t xml:space="preserve">                                                                        </w:t>
      </w:r>
      <w:r>
        <w:rPr>
          <w:noProof/>
          <w:sz w:val="24"/>
        </w:rPr>
        <w:drawing>
          <wp:inline distT="0" distB="0" distL="0" distR="0" wp14:anchorId="4F12ECFB" wp14:editId="241A3EDD">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r>
        <w:rPr>
          <w:sz w:val="24"/>
        </w:rPr>
        <w:tab/>
      </w:r>
      <w:r>
        <w:rPr>
          <w:sz w:val="24"/>
        </w:rPr>
        <w:tab/>
      </w:r>
      <w:r>
        <w:rPr>
          <w:sz w:val="24"/>
        </w:rPr>
        <w:tab/>
      </w:r>
    </w:p>
    <w:tbl>
      <w:tblPr>
        <w:tblW w:w="9780" w:type="dxa"/>
        <w:tblInd w:w="-108" w:type="dxa"/>
        <w:tblLayout w:type="fixed"/>
        <w:tblLook w:val="04A0" w:firstRow="1" w:lastRow="0" w:firstColumn="1" w:lastColumn="0" w:noHBand="0" w:noVBand="1"/>
      </w:tblPr>
      <w:tblGrid>
        <w:gridCol w:w="3264"/>
        <w:gridCol w:w="3260"/>
        <w:gridCol w:w="3256"/>
      </w:tblGrid>
      <w:tr w:rsidR="004812EB" w:rsidTr="007E0971">
        <w:trPr>
          <w:trHeight w:val="1491"/>
        </w:trPr>
        <w:tc>
          <w:tcPr>
            <w:tcW w:w="3264" w:type="dxa"/>
            <w:hideMark/>
          </w:tcPr>
          <w:p w:rsidR="004812EB" w:rsidRDefault="004812EB" w:rsidP="007E0971">
            <w:pPr>
              <w:ind w:left="-284" w:right="-226"/>
              <w:jc w:val="center"/>
              <w:rPr>
                <w:b/>
                <w:sz w:val="24"/>
                <w:szCs w:val="24"/>
                <w:lang w:val="uk-UA"/>
              </w:rPr>
            </w:pPr>
            <w:proofErr w:type="spellStart"/>
            <w:r>
              <w:rPr>
                <w:b/>
                <w:sz w:val="24"/>
                <w:szCs w:val="24"/>
              </w:rPr>
              <w:t>Іванівська</w:t>
            </w:r>
            <w:proofErr w:type="spellEnd"/>
          </w:p>
          <w:p w:rsidR="004812EB" w:rsidRDefault="004812EB" w:rsidP="007E0971">
            <w:pPr>
              <w:ind w:left="-284" w:right="-226"/>
              <w:jc w:val="center"/>
              <w:rPr>
                <w:b/>
                <w:sz w:val="24"/>
                <w:szCs w:val="24"/>
              </w:rPr>
            </w:pPr>
            <w:proofErr w:type="spellStart"/>
            <w:r>
              <w:rPr>
                <w:b/>
                <w:sz w:val="24"/>
                <w:szCs w:val="24"/>
              </w:rPr>
              <w:t>сільська</w:t>
            </w:r>
            <w:proofErr w:type="spellEnd"/>
            <w:r>
              <w:rPr>
                <w:b/>
                <w:sz w:val="24"/>
                <w:szCs w:val="24"/>
                <w:lang w:val="uk-UA"/>
              </w:rPr>
              <w:t xml:space="preserve"> рада </w:t>
            </w:r>
          </w:p>
          <w:p w:rsidR="004812EB" w:rsidRDefault="004812EB" w:rsidP="007E0971">
            <w:pPr>
              <w:ind w:left="-284" w:right="-226"/>
              <w:jc w:val="center"/>
              <w:rPr>
                <w:b/>
                <w:sz w:val="24"/>
                <w:szCs w:val="24"/>
              </w:rPr>
            </w:pPr>
            <w:proofErr w:type="spellStart"/>
            <w:r>
              <w:rPr>
                <w:b/>
                <w:sz w:val="24"/>
                <w:szCs w:val="24"/>
              </w:rPr>
              <w:t>Нижньогірського</w:t>
            </w:r>
            <w:proofErr w:type="spellEnd"/>
            <w:r>
              <w:rPr>
                <w:b/>
                <w:sz w:val="24"/>
                <w:szCs w:val="24"/>
              </w:rPr>
              <w:t xml:space="preserve"> району</w:t>
            </w:r>
          </w:p>
          <w:p w:rsidR="004812EB" w:rsidRDefault="004812EB" w:rsidP="007E0971">
            <w:pPr>
              <w:ind w:left="-284" w:right="-226"/>
              <w:jc w:val="center"/>
              <w:rPr>
                <w:b/>
                <w:sz w:val="24"/>
                <w:szCs w:val="24"/>
              </w:rPr>
            </w:pPr>
            <w:proofErr w:type="spellStart"/>
            <w:r>
              <w:rPr>
                <w:b/>
                <w:sz w:val="24"/>
                <w:szCs w:val="24"/>
              </w:rPr>
              <w:t>Республіки</w:t>
            </w:r>
            <w:proofErr w:type="spellEnd"/>
          </w:p>
          <w:p w:rsidR="004812EB" w:rsidRDefault="004812EB" w:rsidP="007E0971">
            <w:pPr>
              <w:ind w:left="-284" w:right="-226"/>
              <w:jc w:val="center"/>
              <w:rPr>
                <w:sz w:val="24"/>
                <w:szCs w:val="24"/>
              </w:rPr>
            </w:pPr>
            <w:proofErr w:type="spellStart"/>
            <w:r>
              <w:rPr>
                <w:b/>
                <w:sz w:val="24"/>
                <w:szCs w:val="24"/>
              </w:rPr>
              <w:t>Крим</w:t>
            </w:r>
            <w:proofErr w:type="spellEnd"/>
          </w:p>
        </w:tc>
        <w:tc>
          <w:tcPr>
            <w:tcW w:w="3259" w:type="dxa"/>
            <w:hideMark/>
          </w:tcPr>
          <w:p w:rsidR="004812EB" w:rsidRDefault="004812EB" w:rsidP="007E0971">
            <w:pPr>
              <w:ind w:left="-284" w:right="-226"/>
              <w:jc w:val="center"/>
              <w:rPr>
                <w:b/>
                <w:sz w:val="24"/>
                <w:szCs w:val="24"/>
              </w:rPr>
            </w:pPr>
            <w:r>
              <w:rPr>
                <w:b/>
                <w:sz w:val="24"/>
                <w:szCs w:val="24"/>
              </w:rPr>
              <w:t xml:space="preserve">Ивановский </w:t>
            </w:r>
          </w:p>
          <w:p w:rsidR="004812EB" w:rsidRDefault="004812EB" w:rsidP="007E0971">
            <w:pPr>
              <w:ind w:left="-284" w:right="-226"/>
              <w:jc w:val="center"/>
              <w:rPr>
                <w:b/>
                <w:sz w:val="24"/>
                <w:szCs w:val="24"/>
              </w:rPr>
            </w:pPr>
            <w:r>
              <w:rPr>
                <w:b/>
                <w:sz w:val="24"/>
                <w:szCs w:val="24"/>
              </w:rPr>
              <w:t xml:space="preserve">сельский совет </w:t>
            </w:r>
          </w:p>
          <w:p w:rsidR="004812EB" w:rsidRDefault="004812EB" w:rsidP="007E0971">
            <w:pPr>
              <w:ind w:left="-284" w:right="-226"/>
              <w:jc w:val="center"/>
              <w:rPr>
                <w:b/>
                <w:sz w:val="24"/>
                <w:szCs w:val="24"/>
              </w:rPr>
            </w:pPr>
            <w:r>
              <w:rPr>
                <w:b/>
                <w:sz w:val="24"/>
                <w:szCs w:val="24"/>
              </w:rPr>
              <w:t>Нижнегорского района</w:t>
            </w:r>
          </w:p>
          <w:p w:rsidR="004812EB" w:rsidRDefault="004812EB" w:rsidP="007E0971">
            <w:pPr>
              <w:ind w:left="-284" w:right="-226"/>
              <w:jc w:val="center"/>
              <w:rPr>
                <w:b/>
                <w:sz w:val="24"/>
                <w:szCs w:val="24"/>
              </w:rPr>
            </w:pPr>
            <w:r>
              <w:rPr>
                <w:b/>
                <w:sz w:val="24"/>
                <w:szCs w:val="24"/>
              </w:rPr>
              <w:t>Республики</w:t>
            </w:r>
          </w:p>
          <w:p w:rsidR="004812EB" w:rsidRDefault="004812EB" w:rsidP="007E0971">
            <w:pPr>
              <w:ind w:left="-284" w:right="-226"/>
              <w:jc w:val="center"/>
              <w:rPr>
                <w:sz w:val="24"/>
                <w:szCs w:val="24"/>
              </w:rPr>
            </w:pPr>
            <w:r>
              <w:rPr>
                <w:b/>
                <w:sz w:val="24"/>
                <w:szCs w:val="24"/>
              </w:rPr>
              <w:t>Крым</w:t>
            </w:r>
          </w:p>
        </w:tc>
        <w:tc>
          <w:tcPr>
            <w:tcW w:w="3255" w:type="dxa"/>
            <w:hideMark/>
          </w:tcPr>
          <w:p w:rsidR="004812EB" w:rsidRDefault="004812EB" w:rsidP="007E0971">
            <w:pPr>
              <w:ind w:left="-284" w:right="-226"/>
              <w:jc w:val="center"/>
              <w:rPr>
                <w:b/>
                <w:sz w:val="24"/>
                <w:szCs w:val="24"/>
              </w:rPr>
            </w:pPr>
            <w:proofErr w:type="spellStart"/>
            <w:r>
              <w:rPr>
                <w:b/>
                <w:sz w:val="24"/>
                <w:szCs w:val="24"/>
              </w:rPr>
              <w:t>Къырым</w:t>
            </w:r>
            <w:proofErr w:type="spellEnd"/>
          </w:p>
          <w:p w:rsidR="004812EB" w:rsidRDefault="004812EB" w:rsidP="007E0971">
            <w:pPr>
              <w:ind w:left="-284" w:right="-226"/>
              <w:jc w:val="center"/>
              <w:rPr>
                <w:b/>
                <w:sz w:val="24"/>
                <w:szCs w:val="24"/>
              </w:rPr>
            </w:pPr>
            <w:proofErr w:type="spellStart"/>
            <w:r>
              <w:rPr>
                <w:b/>
                <w:sz w:val="24"/>
                <w:szCs w:val="24"/>
              </w:rPr>
              <w:t>Джумхуриети</w:t>
            </w:r>
            <w:proofErr w:type="spellEnd"/>
          </w:p>
          <w:p w:rsidR="004812EB" w:rsidRDefault="004812EB" w:rsidP="007E0971">
            <w:pPr>
              <w:ind w:left="-284" w:right="-226"/>
              <w:jc w:val="center"/>
              <w:rPr>
                <w:b/>
                <w:sz w:val="24"/>
                <w:szCs w:val="24"/>
              </w:rPr>
            </w:pPr>
            <w:proofErr w:type="spellStart"/>
            <w:r>
              <w:rPr>
                <w:b/>
                <w:sz w:val="24"/>
                <w:szCs w:val="24"/>
              </w:rPr>
              <w:t>Нижнегорск</w:t>
            </w:r>
            <w:proofErr w:type="spellEnd"/>
            <w:r>
              <w:rPr>
                <w:b/>
                <w:sz w:val="24"/>
                <w:szCs w:val="24"/>
              </w:rPr>
              <w:t xml:space="preserve"> </w:t>
            </w:r>
            <w:proofErr w:type="spellStart"/>
            <w:r>
              <w:rPr>
                <w:b/>
                <w:sz w:val="24"/>
                <w:szCs w:val="24"/>
              </w:rPr>
              <w:t>болюгининъ</w:t>
            </w:r>
            <w:proofErr w:type="spellEnd"/>
          </w:p>
          <w:p w:rsidR="004812EB" w:rsidRDefault="004812EB" w:rsidP="007E0971">
            <w:pPr>
              <w:ind w:left="-284" w:right="-226"/>
              <w:jc w:val="center"/>
              <w:rPr>
                <w:b/>
                <w:sz w:val="24"/>
                <w:szCs w:val="24"/>
              </w:rPr>
            </w:pPr>
            <w:r>
              <w:rPr>
                <w:b/>
                <w:sz w:val="24"/>
                <w:szCs w:val="24"/>
              </w:rPr>
              <w:t>Ивановское</w:t>
            </w:r>
          </w:p>
          <w:p w:rsidR="004812EB" w:rsidRDefault="004812EB" w:rsidP="007E0971">
            <w:pPr>
              <w:ind w:left="-284" w:right="-226"/>
              <w:jc w:val="center"/>
              <w:rPr>
                <w:sz w:val="24"/>
                <w:szCs w:val="24"/>
              </w:rPr>
            </w:pPr>
            <w:r>
              <w:rPr>
                <w:b/>
                <w:sz w:val="24"/>
                <w:szCs w:val="24"/>
              </w:rPr>
              <w:t xml:space="preserve">кой </w:t>
            </w:r>
            <w:proofErr w:type="spellStart"/>
            <w:r>
              <w:rPr>
                <w:b/>
                <w:sz w:val="24"/>
                <w:szCs w:val="24"/>
              </w:rPr>
              <w:t>шурасы</w:t>
            </w:r>
            <w:proofErr w:type="spellEnd"/>
          </w:p>
        </w:tc>
      </w:tr>
    </w:tbl>
    <w:p w:rsidR="004812EB" w:rsidRDefault="004812EB" w:rsidP="004812EB">
      <w:pPr>
        <w:spacing w:line="20" w:lineRule="atLeast"/>
        <w:ind w:left="-284" w:right="-226"/>
        <w:jc w:val="center"/>
        <w:rPr>
          <w:b/>
          <w:sz w:val="28"/>
          <w:szCs w:val="28"/>
        </w:rPr>
      </w:pPr>
      <w:r>
        <w:rPr>
          <w:b/>
          <w:sz w:val="28"/>
          <w:szCs w:val="28"/>
        </w:rPr>
        <w:t>33-я сессия 1-го созыва</w:t>
      </w:r>
    </w:p>
    <w:p w:rsidR="004812EB" w:rsidRPr="004812EB" w:rsidRDefault="004812EB" w:rsidP="004812EB">
      <w:pPr>
        <w:spacing w:line="20" w:lineRule="atLeast"/>
        <w:ind w:left="-284" w:right="-226"/>
        <w:jc w:val="center"/>
        <w:rPr>
          <w:b/>
          <w:sz w:val="16"/>
          <w:szCs w:val="16"/>
        </w:rPr>
      </w:pPr>
    </w:p>
    <w:p w:rsidR="004812EB" w:rsidRPr="003B79EE" w:rsidRDefault="004812EB" w:rsidP="004812EB">
      <w:pPr>
        <w:ind w:left="-284" w:right="-226"/>
        <w:jc w:val="center"/>
        <w:rPr>
          <w:b/>
          <w:sz w:val="28"/>
          <w:szCs w:val="28"/>
        </w:rPr>
      </w:pPr>
      <w:r>
        <w:rPr>
          <w:b/>
          <w:sz w:val="28"/>
          <w:szCs w:val="28"/>
        </w:rPr>
        <w:t xml:space="preserve">РЕШЕНИЕ № </w:t>
      </w:r>
      <w:r w:rsidR="003E4BA9">
        <w:rPr>
          <w:b/>
          <w:sz w:val="28"/>
          <w:szCs w:val="28"/>
        </w:rPr>
        <w:t>7</w:t>
      </w:r>
      <w:bookmarkStart w:id="0" w:name="_GoBack"/>
      <w:bookmarkEnd w:id="0"/>
    </w:p>
    <w:p w:rsidR="004812EB" w:rsidRPr="004812EB" w:rsidRDefault="004812EB" w:rsidP="004812EB">
      <w:pPr>
        <w:ind w:left="-284" w:right="-226"/>
        <w:jc w:val="center"/>
        <w:rPr>
          <w:b/>
          <w:sz w:val="16"/>
          <w:szCs w:val="16"/>
        </w:rPr>
      </w:pPr>
    </w:p>
    <w:p w:rsidR="004812EB" w:rsidRDefault="004812EB" w:rsidP="004812EB">
      <w:pPr>
        <w:ind w:left="-284" w:right="-226"/>
        <w:rPr>
          <w:sz w:val="28"/>
          <w:szCs w:val="28"/>
        </w:rPr>
      </w:pPr>
      <w:r>
        <w:rPr>
          <w:b/>
          <w:sz w:val="28"/>
          <w:szCs w:val="28"/>
        </w:rPr>
        <w:t xml:space="preserve">от 18 июня 2019 года                                                                                 </w:t>
      </w:r>
      <w:proofErr w:type="spellStart"/>
      <w:r>
        <w:rPr>
          <w:b/>
          <w:sz w:val="28"/>
          <w:szCs w:val="28"/>
        </w:rPr>
        <w:t>с</w:t>
      </w:r>
      <w:proofErr w:type="gramStart"/>
      <w:r>
        <w:rPr>
          <w:b/>
          <w:sz w:val="28"/>
          <w:szCs w:val="28"/>
        </w:rPr>
        <w:t>.Т</w:t>
      </w:r>
      <w:proofErr w:type="gramEnd"/>
      <w:r>
        <w:rPr>
          <w:b/>
          <w:sz w:val="28"/>
          <w:szCs w:val="28"/>
        </w:rPr>
        <w:t>амбовка</w:t>
      </w:r>
      <w:proofErr w:type="spellEnd"/>
    </w:p>
    <w:p w:rsidR="00B263C2" w:rsidRPr="004812EB" w:rsidRDefault="00B263C2" w:rsidP="00C004D5">
      <w:pPr>
        <w:rPr>
          <w:b/>
          <w:sz w:val="16"/>
          <w:szCs w:val="16"/>
        </w:rPr>
      </w:pPr>
    </w:p>
    <w:p w:rsidR="004812EB" w:rsidRDefault="00B43769" w:rsidP="004812EB">
      <w:pPr>
        <w:tabs>
          <w:tab w:val="left" w:pos="5954"/>
        </w:tabs>
        <w:rPr>
          <w:bCs/>
          <w:i/>
          <w:color w:val="000000" w:themeColor="text1"/>
          <w:sz w:val="24"/>
          <w:szCs w:val="24"/>
        </w:rPr>
      </w:pPr>
      <w:r w:rsidRPr="004812EB">
        <w:rPr>
          <w:bCs/>
          <w:i/>
          <w:color w:val="000000" w:themeColor="text1"/>
          <w:sz w:val="24"/>
          <w:szCs w:val="24"/>
        </w:rPr>
        <w:t>О внесении изменений в</w:t>
      </w:r>
      <w:r w:rsidR="00E0312B" w:rsidRPr="004812EB">
        <w:rPr>
          <w:bCs/>
          <w:i/>
          <w:color w:val="000000" w:themeColor="text1"/>
          <w:sz w:val="24"/>
          <w:szCs w:val="24"/>
        </w:rPr>
        <w:t xml:space="preserve"> </w:t>
      </w:r>
      <w:bookmarkStart w:id="1" w:name="_Hlk536434550"/>
      <w:r w:rsidR="00934B19" w:rsidRPr="004812EB">
        <w:rPr>
          <w:bCs/>
          <w:i/>
          <w:color w:val="000000" w:themeColor="text1"/>
          <w:sz w:val="24"/>
          <w:szCs w:val="24"/>
        </w:rPr>
        <w:t xml:space="preserve">Положение о </w:t>
      </w:r>
      <w:r w:rsidR="000E0A71" w:rsidRPr="004812EB">
        <w:rPr>
          <w:bCs/>
          <w:i/>
          <w:color w:val="000000" w:themeColor="text1"/>
          <w:sz w:val="24"/>
          <w:szCs w:val="24"/>
        </w:rPr>
        <w:t xml:space="preserve">порядке прохождения </w:t>
      </w:r>
    </w:p>
    <w:p w:rsidR="004812EB" w:rsidRDefault="000E0A71" w:rsidP="004812EB">
      <w:pPr>
        <w:tabs>
          <w:tab w:val="left" w:pos="5954"/>
        </w:tabs>
        <w:rPr>
          <w:bCs/>
          <w:i/>
          <w:color w:val="000000" w:themeColor="text1"/>
          <w:sz w:val="24"/>
          <w:szCs w:val="24"/>
        </w:rPr>
      </w:pPr>
      <w:r w:rsidRPr="004812EB">
        <w:rPr>
          <w:bCs/>
          <w:i/>
          <w:color w:val="000000" w:themeColor="text1"/>
          <w:sz w:val="24"/>
          <w:szCs w:val="24"/>
        </w:rPr>
        <w:t xml:space="preserve">муниципальной службы в органах местного самоуправления </w:t>
      </w:r>
    </w:p>
    <w:p w:rsidR="004812EB" w:rsidRDefault="000E0A71" w:rsidP="004812EB">
      <w:pPr>
        <w:tabs>
          <w:tab w:val="left" w:pos="5954"/>
        </w:tabs>
        <w:rPr>
          <w:bCs/>
          <w:i/>
          <w:color w:val="000000" w:themeColor="text1"/>
          <w:sz w:val="24"/>
          <w:szCs w:val="24"/>
        </w:rPr>
      </w:pPr>
      <w:r w:rsidRPr="004812EB">
        <w:rPr>
          <w:bCs/>
          <w:i/>
          <w:color w:val="000000" w:themeColor="text1"/>
          <w:sz w:val="24"/>
          <w:szCs w:val="24"/>
        </w:rPr>
        <w:t xml:space="preserve">в муниципальном образовании Ивановское сельское поселение </w:t>
      </w:r>
    </w:p>
    <w:p w:rsidR="004812EB" w:rsidRDefault="000E0A71" w:rsidP="004812EB">
      <w:pPr>
        <w:tabs>
          <w:tab w:val="left" w:pos="5954"/>
        </w:tabs>
        <w:rPr>
          <w:bCs/>
          <w:i/>
          <w:color w:val="000000" w:themeColor="text1"/>
          <w:sz w:val="24"/>
          <w:szCs w:val="24"/>
        </w:rPr>
      </w:pPr>
      <w:r w:rsidRPr="004812EB">
        <w:rPr>
          <w:bCs/>
          <w:i/>
          <w:color w:val="000000" w:themeColor="text1"/>
          <w:sz w:val="24"/>
          <w:szCs w:val="24"/>
        </w:rPr>
        <w:t>Нижнегорского района Республики Крым</w:t>
      </w:r>
      <w:r w:rsidR="00AB0367" w:rsidRPr="004812EB">
        <w:rPr>
          <w:bCs/>
          <w:i/>
          <w:color w:val="000000" w:themeColor="text1"/>
          <w:sz w:val="24"/>
          <w:szCs w:val="24"/>
        </w:rPr>
        <w:t>»</w:t>
      </w:r>
      <w:r w:rsidR="00DC7A5F" w:rsidRPr="004812EB">
        <w:rPr>
          <w:bCs/>
          <w:i/>
          <w:color w:val="000000" w:themeColor="text1"/>
          <w:sz w:val="24"/>
          <w:szCs w:val="24"/>
        </w:rPr>
        <w:t>,</w:t>
      </w:r>
      <w:r w:rsidR="00912CA1" w:rsidRPr="004812EB">
        <w:rPr>
          <w:bCs/>
          <w:i/>
          <w:color w:val="000000" w:themeColor="text1"/>
          <w:sz w:val="24"/>
          <w:szCs w:val="24"/>
        </w:rPr>
        <w:t xml:space="preserve"> </w:t>
      </w:r>
      <w:proofErr w:type="gramStart"/>
      <w:r w:rsidR="00C004D5" w:rsidRPr="004812EB">
        <w:rPr>
          <w:bCs/>
          <w:i/>
          <w:color w:val="000000" w:themeColor="text1"/>
          <w:sz w:val="24"/>
          <w:szCs w:val="24"/>
        </w:rPr>
        <w:t>утвержденн</w:t>
      </w:r>
      <w:r w:rsidR="00934B19" w:rsidRPr="004812EB">
        <w:rPr>
          <w:bCs/>
          <w:i/>
          <w:color w:val="000000" w:themeColor="text1"/>
          <w:sz w:val="24"/>
          <w:szCs w:val="24"/>
        </w:rPr>
        <w:t>ое</w:t>
      </w:r>
      <w:proofErr w:type="gramEnd"/>
      <w:r w:rsidR="00C004D5" w:rsidRPr="004812EB">
        <w:rPr>
          <w:bCs/>
          <w:i/>
          <w:color w:val="000000" w:themeColor="text1"/>
          <w:sz w:val="24"/>
          <w:szCs w:val="24"/>
        </w:rPr>
        <w:t xml:space="preserve"> </w:t>
      </w:r>
    </w:p>
    <w:p w:rsidR="004812EB" w:rsidRDefault="00934B19" w:rsidP="004812EB">
      <w:pPr>
        <w:tabs>
          <w:tab w:val="left" w:pos="5954"/>
        </w:tabs>
        <w:rPr>
          <w:bCs/>
          <w:i/>
          <w:color w:val="000000" w:themeColor="text1"/>
          <w:sz w:val="24"/>
          <w:szCs w:val="24"/>
        </w:rPr>
      </w:pPr>
      <w:r w:rsidRPr="004812EB">
        <w:rPr>
          <w:bCs/>
          <w:i/>
          <w:color w:val="000000" w:themeColor="text1"/>
          <w:sz w:val="24"/>
          <w:szCs w:val="24"/>
        </w:rPr>
        <w:t xml:space="preserve">Решением </w:t>
      </w:r>
      <w:r w:rsidR="000E0A71" w:rsidRPr="004812EB">
        <w:rPr>
          <w:bCs/>
          <w:i/>
          <w:color w:val="000000" w:themeColor="text1"/>
          <w:sz w:val="24"/>
          <w:szCs w:val="24"/>
        </w:rPr>
        <w:t xml:space="preserve">21-ой сессии </w:t>
      </w:r>
      <w:r w:rsidR="000E0A71" w:rsidRPr="004812EB">
        <w:rPr>
          <w:bCs/>
          <w:i/>
          <w:color w:val="000000" w:themeColor="text1"/>
          <w:sz w:val="24"/>
          <w:szCs w:val="24"/>
          <w:lang w:val="en-US"/>
        </w:rPr>
        <w:t>I</w:t>
      </w:r>
      <w:r w:rsidR="000E0A71" w:rsidRPr="004812EB">
        <w:rPr>
          <w:bCs/>
          <w:i/>
          <w:color w:val="000000" w:themeColor="text1"/>
          <w:sz w:val="24"/>
          <w:szCs w:val="24"/>
        </w:rPr>
        <w:t xml:space="preserve"> созыва Ивановского </w:t>
      </w:r>
      <w:r w:rsidRPr="004812EB">
        <w:rPr>
          <w:bCs/>
          <w:i/>
          <w:color w:val="000000" w:themeColor="text1"/>
          <w:sz w:val="24"/>
          <w:szCs w:val="24"/>
        </w:rPr>
        <w:t xml:space="preserve">сельского совета </w:t>
      </w:r>
    </w:p>
    <w:p w:rsidR="00B43769" w:rsidRPr="004812EB" w:rsidRDefault="000E0A71" w:rsidP="004812EB">
      <w:pPr>
        <w:tabs>
          <w:tab w:val="left" w:pos="5954"/>
        </w:tabs>
        <w:rPr>
          <w:bCs/>
          <w:i/>
          <w:color w:val="000000" w:themeColor="text1"/>
          <w:sz w:val="24"/>
          <w:szCs w:val="24"/>
        </w:rPr>
      </w:pPr>
      <w:r w:rsidRPr="004812EB">
        <w:rPr>
          <w:bCs/>
          <w:i/>
          <w:color w:val="000000" w:themeColor="text1"/>
          <w:sz w:val="24"/>
          <w:szCs w:val="24"/>
        </w:rPr>
        <w:t xml:space="preserve">Нижнегорского </w:t>
      </w:r>
      <w:r w:rsidR="00934B19" w:rsidRPr="004812EB">
        <w:rPr>
          <w:bCs/>
          <w:i/>
          <w:color w:val="000000" w:themeColor="text1"/>
          <w:sz w:val="24"/>
          <w:szCs w:val="24"/>
        </w:rPr>
        <w:t>района Республики Крым</w:t>
      </w:r>
      <w:r w:rsidR="00C004D5" w:rsidRPr="004812EB">
        <w:rPr>
          <w:bCs/>
          <w:i/>
          <w:color w:val="000000" w:themeColor="text1"/>
          <w:sz w:val="24"/>
          <w:szCs w:val="24"/>
        </w:rPr>
        <w:t xml:space="preserve"> от </w:t>
      </w:r>
      <w:r w:rsidRPr="004812EB">
        <w:rPr>
          <w:bCs/>
          <w:i/>
          <w:color w:val="000000" w:themeColor="text1"/>
          <w:sz w:val="24"/>
          <w:szCs w:val="24"/>
        </w:rPr>
        <w:t>31.03.2017</w:t>
      </w:r>
      <w:r w:rsidR="00512579" w:rsidRPr="004812EB">
        <w:rPr>
          <w:bCs/>
          <w:i/>
          <w:color w:val="000000" w:themeColor="text1"/>
          <w:sz w:val="24"/>
          <w:szCs w:val="24"/>
        </w:rPr>
        <w:t xml:space="preserve"> </w:t>
      </w:r>
      <w:r w:rsidR="00C004D5" w:rsidRPr="004812EB">
        <w:rPr>
          <w:bCs/>
          <w:i/>
          <w:color w:val="000000" w:themeColor="text1"/>
          <w:sz w:val="24"/>
          <w:szCs w:val="24"/>
        </w:rPr>
        <w:t>г. №</w:t>
      </w:r>
      <w:bookmarkEnd w:id="1"/>
      <w:r w:rsidR="00934B19" w:rsidRPr="004812EB">
        <w:rPr>
          <w:bCs/>
          <w:i/>
          <w:color w:val="000000" w:themeColor="text1"/>
          <w:sz w:val="24"/>
          <w:szCs w:val="24"/>
        </w:rPr>
        <w:t xml:space="preserve"> </w:t>
      </w:r>
      <w:r w:rsidRPr="004812EB">
        <w:rPr>
          <w:bCs/>
          <w:i/>
          <w:color w:val="000000" w:themeColor="text1"/>
          <w:sz w:val="24"/>
          <w:szCs w:val="24"/>
        </w:rPr>
        <w:t>3</w:t>
      </w:r>
    </w:p>
    <w:p w:rsidR="00AB3DB0" w:rsidRPr="004812EB" w:rsidRDefault="00AB3DB0" w:rsidP="00AB3DB0">
      <w:pPr>
        <w:widowControl/>
        <w:ind w:firstLine="720"/>
        <w:jc w:val="both"/>
        <w:rPr>
          <w:rFonts w:eastAsiaTheme="minorHAnsi"/>
          <w:sz w:val="16"/>
          <w:szCs w:val="16"/>
          <w:lang w:eastAsia="en-US"/>
        </w:rPr>
      </w:pPr>
    </w:p>
    <w:p w:rsidR="00934B19" w:rsidRPr="00934B19" w:rsidRDefault="0040104E" w:rsidP="00934B19">
      <w:pPr>
        <w:ind w:firstLine="708"/>
        <w:jc w:val="both"/>
        <w:rPr>
          <w:sz w:val="28"/>
          <w:szCs w:val="28"/>
        </w:rPr>
      </w:pPr>
      <w:bookmarkStart w:id="2" w:name="bookmark2"/>
      <w:proofErr w:type="gramStart"/>
      <w:r w:rsidRPr="00811357">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законами Республики Крым от 21 августа 2014 года № 54-ЗРК «Об основах местного самоуправления в Республике Крым, от 10 сентября 2014 года № 76-ЗРК «О муниципальной службе в Республике Крым»</w:t>
      </w:r>
      <w:r w:rsidR="00934B19" w:rsidRPr="00934B19">
        <w:rPr>
          <w:sz w:val="28"/>
          <w:szCs w:val="28"/>
        </w:rPr>
        <w:t xml:space="preserve">, </w:t>
      </w:r>
      <w:r w:rsidR="00934B19">
        <w:rPr>
          <w:sz w:val="28"/>
          <w:szCs w:val="28"/>
        </w:rPr>
        <w:t>руководствуясь</w:t>
      </w:r>
      <w:proofErr w:type="gramEnd"/>
      <w:r w:rsidR="00934B19" w:rsidRPr="00934B19">
        <w:rPr>
          <w:sz w:val="28"/>
          <w:szCs w:val="28"/>
        </w:rPr>
        <w:t xml:space="preserve"> Устав</w:t>
      </w:r>
      <w:r w:rsidR="00934B19">
        <w:rPr>
          <w:sz w:val="28"/>
          <w:szCs w:val="28"/>
        </w:rPr>
        <w:t xml:space="preserve">ом </w:t>
      </w:r>
      <w:r>
        <w:rPr>
          <w:sz w:val="28"/>
          <w:szCs w:val="28"/>
        </w:rPr>
        <w:t>Ивановского</w:t>
      </w:r>
      <w:r w:rsidR="00934B19" w:rsidRPr="00934B19">
        <w:rPr>
          <w:sz w:val="28"/>
          <w:szCs w:val="28"/>
        </w:rPr>
        <w:t xml:space="preserve"> сельского поселения </w:t>
      </w:r>
      <w:r>
        <w:rPr>
          <w:sz w:val="28"/>
          <w:szCs w:val="28"/>
        </w:rPr>
        <w:t>Нижнегорского</w:t>
      </w:r>
      <w:r w:rsidR="00934B19">
        <w:rPr>
          <w:sz w:val="28"/>
          <w:szCs w:val="28"/>
        </w:rPr>
        <w:t xml:space="preserve"> района Республики Крым, </w:t>
      </w:r>
      <w:r>
        <w:rPr>
          <w:sz w:val="28"/>
          <w:szCs w:val="28"/>
        </w:rPr>
        <w:t xml:space="preserve">Ивановский </w:t>
      </w:r>
      <w:r w:rsidR="00934B19">
        <w:rPr>
          <w:sz w:val="28"/>
          <w:szCs w:val="28"/>
        </w:rPr>
        <w:t xml:space="preserve">сельский совет </w:t>
      </w:r>
      <w:r>
        <w:rPr>
          <w:sz w:val="28"/>
          <w:szCs w:val="28"/>
        </w:rPr>
        <w:t>Нижнегорского</w:t>
      </w:r>
      <w:r w:rsidR="00934B19">
        <w:rPr>
          <w:sz w:val="28"/>
          <w:szCs w:val="28"/>
        </w:rPr>
        <w:t xml:space="preserve"> района Республики Крым,</w:t>
      </w:r>
    </w:p>
    <w:p w:rsidR="00491553" w:rsidRPr="004812EB" w:rsidRDefault="00491553" w:rsidP="00491553">
      <w:pPr>
        <w:ind w:firstLine="708"/>
        <w:jc w:val="both"/>
        <w:rPr>
          <w:sz w:val="16"/>
          <w:szCs w:val="16"/>
        </w:rPr>
      </w:pPr>
    </w:p>
    <w:p w:rsidR="00B43769" w:rsidRPr="00B04C2D" w:rsidRDefault="00934B19" w:rsidP="00FA3D79">
      <w:pPr>
        <w:ind w:firstLine="700"/>
        <w:jc w:val="center"/>
        <w:rPr>
          <w:b/>
          <w:sz w:val="28"/>
          <w:szCs w:val="28"/>
        </w:rPr>
      </w:pPr>
      <w:r>
        <w:rPr>
          <w:b/>
          <w:sz w:val="28"/>
          <w:szCs w:val="28"/>
        </w:rPr>
        <w:t>РЕШИЛ</w:t>
      </w:r>
      <w:r w:rsidR="00B43769" w:rsidRPr="00B04C2D">
        <w:rPr>
          <w:b/>
          <w:sz w:val="28"/>
          <w:szCs w:val="28"/>
        </w:rPr>
        <w:t>:</w:t>
      </w:r>
      <w:bookmarkEnd w:id="2"/>
    </w:p>
    <w:p w:rsidR="00020B4F" w:rsidRPr="004812EB" w:rsidRDefault="00020B4F" w:rsidP="00BC2B7F">
      <w:pPr>
        <w:tabs>
          <w:tab w:val="left" w:pos="5954"/>
        </w:tabs>
        <w:ind w:firstLine="700"/>
        <w:jc w:val="both"/>
        <w:rPr>
          <w:sz w:val="16"/>
          <w:szCs w:val="16"/>
        </w:rPr>
      </w:pPr>
    </w:p>
    <w:p w:rsidR="00B43769" w:rsidRPr="001A35EF" w:rsidRDefault="00C004D5" w:rsidP="00203ECB">
      <w:pPr>
        <w:tabs>
          <w:tab w:val="left" w:pos="5954"/>
        </w:tabs>
        <w:ind w:firstLine="700"/>
        <w:jc w:val="both"/>
        <w:rPr>
          <w:b/>
          <w:bCs/>
          <w:color w:val="000000" w:themeColor="text1"/>
          <w:sz w:val="28"/>
          <w:szCs w:val="28"/>
        </w:rPr>
      </w:pPr>
      <w:r w:rsidRPr="00F652A3">
        <w:rPr>
          <w:sz w:val="28"/>
          <w:szCs w:val="28"/>
        </w:rPr>
        <w:t xml:space="preserve">1. </w:t>
      </w:r>
      <w:r w:rsidR="007311A0" w:rsidRPr="00F652A3">
        <w:rPr>
          <w:sz w:val="28"/>
          <w:szCs w:val="28"/>
        </w:rPr>
        <w:t>Внести в</w:t>
      </w:r>
      <w:r w:rsidR="00DB251E" w:rsidRPr="00DB251E">
        <w:rPr>
          <w:b/>
          <w:bCs/>
          <w:color w:val="000000" w:themeColor="text1"/>
          <w:sz w:val="28"/>
          <w:szCs w:val="28"/>
        </w:rPr>
        <w:t xml:space="preserve"> </w:t>
      </w:r>
      <w:r w:rsidR="000E0A71" w:rsidRPr="000E0A71">
        <w:rPr>
          <w:color w:val="000000" w:themeColor="text1"/>
          <w:sz w:val="28"/>
          <w:szCs w:val="28"/>
        </w:rPr>
        <w:t xml:space="preserve">Положение о порядке прохождения муниципальной службы в органах местного самоуправления в муниципальном образовании Ивановское сельское поселение Нижнегорского района Республики Крым», утвержденное Решением 21-ой сессии </w:t>
      </w:r>
      <w:r w:rsidR="000E0A71" w:rsidRPr="000E0A71">
        <w:rPr>
          <w:color w:val="000000" w:themeColor="text1"/>
          <w:sz w:val="28"/>
          <w:szCs w:val="28"/>
          <w:lang w:val="en-US"/>
        </w:rPr>
        <w:t>I</w:t>
      </w:r>
      <w:r w:rsidR="000E0A71" w:rsidRPr="000E0A71">
        <w:rPr>
          <w:color w:val="000000" w:themeColor="text1"/>
          <w:sz w:val="28"/>
          <w:szCs w:val="28"/>
        </w:rPr>
        <w:t xml:space="preserve"> созыва Ивановского сельского совета Нижнегорского района Республики Крым от 31.03.2017 г. № 3</w:t>
      </w:r>
      <w:r w:rsidR="000E0A71" w:rsidRPr="000E0A71">
        <w:rPr>
          <w:sz w:val="28"/>
          <w:szCs w:val="28"/>
        </w:rPr>
        <w:t xml:space="preserve"> </w:t>
      </w:r>
      <w:r w:rsidR="007311A0" w:rsidRPr="00677D0E">
        <w:rPr>
          <w:sz w:val="28"/>
          <w:szCs w:val="28"/>
        </w:rPr>
        <w:t>(д</w:t>
      </w:r>
      <w:r w:rsidR="007311A0" w:rsidRPr="00E622CC">
        <w:rPr>
          <w:sz w:val="28"/>
          <w:szCs w:val="28"/>
        </w:rPr>
        <w:t xml:space="preserve">алее – </w:t>
      </w:r>
      <w:r w:rsidR="00FA3D79">
        <w:rPr>
          <w:sz w:val="28"/>
          <w:szCs w:val="28"/>
        </w:rPr>
        <w:t>По</w:t>
      </w:r>
      <w:r w:rsidR="00934B19">
        <w:rPr>
          <w:sz w:val="28"/>
          <w:szCs w:val="28"/>
        </w:rPr>
        <w:t>ложение</w:t>
      </w:r>
      <w:r w:rsidR="007311A0" w:rsidRPr="00E622CC">
        <w:rPr>
          <w:sz w:val="28"/>
          <w:szCs w:val="28"/>
        </w:rPr>
        <w:t>) следующие изменения:</w:t>
      </w:r>
    </w:p>
    <w:p w:rsidR="00BF4C7C" w:rsidRDefault="0023344B" w:rsidP="000E0A71">
      <w:pPr>
        <w:ind w:left="1" w:firstLine="700"/>
        <w:jc w:val="both"/>
        <w:outlineLvl w:val="2"/>
        <w:rPr>
          <w:sz w:val="28"/>
          <w:szCs w:val="28"/>
        </w:rPr>
      </w:pPr>
      <w:r>
        <w:rPr>
          <w:sz w:val="28"/>
          <w:szCs w:val="28"/>
        </w:rPr>
        <w:t>1.</w:t>
      </w:r>
      <w:r w:rsidR="001F1718">
        <w:rPr>
          <w:sz w:val="28"/>
          <w:szCs w:val="28"/>
        </w:rPr>
        <w:t>1</w:t>
      </w:r>
      <w:bookmarkStart w:id="3" w:name="_Hlk7443319"/>
      <w:r w:rsidR="003F2FDF">
        <w:rPr>
          <w:sz w:val="28"/>
          <w:szCs w:val="28"/>
        </w:rPr>
        <w:t>.</w:t>
      </w:r>
      <w:r w:rsidR="009B2578">
        <w:rPr>
          <w:sz w:val="28"/>
          <w:szCs w:val="28"/>
        </w:rPr>
        <w:t xml:space="preserve"> </w:t>
      </w:r>
      <w:r w:rsidR="00D875DA">
        <w:rPr>
          <w:sz w:val="28"/>
          <w:szCs w:val="28"/>
        </w:rPr>
        <w:t>Пункт 3.6. Положения изложить в новой редакции:</w:t>
      </w:r>
    </w:p>
    <w:p w:rsidR="00D875DA" w:rsidRPr="00D875DA" w:rsidRDefault="00D875DA" w:rsidP="00D875DA">
      <w:pPr>
        <w:ind w:left="1" w:firstLine="700"/>
        <w:jc w:val="both"/>
        <w:outlineLvl w:val="2"/>
        <w:rPr>
          <w:color w:val="000000" w:themeColor="text1"/>
          <w:sz w:val="28"/>
          <w:szCs w:val="28"/>
        </w:rPr>
      </w:pPr>
      <w:r>
        <w:rPr>
          <w:color w:val="000000" w:themeColor="text1"/>
          <w:sz w:val="28"/>
          <w:szCs w:val="28"/>
        </w:rPr>
        <w:t>«</w:t>
      </w:r>
      <w:r w:rsidRPr="00D875DA">
        <w:rPr>
          <w:color w:val="000000" w:themeColor="text1"/>
          <w:sz w:val="28"/>
          <w:szCs w:val="28"/>
        </w:rPr>
        <w:t xml:space="preserve">3.6. </w:t>
      </w:r>
      <w:bookmarkStart w:id="4" w:name="sub_131"/>
      <w:r w:rsidRPr="00D875DA">
        <w:rPr>
          <w:color w:val="000000" w:themeColor="text1"/>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D875DA" w:rsidRPr="00D875DA" w:rsidRDefault="00D875DA" w:rsidP="00D875DA">
      <w:pPr>
        <w:ind w:left="1" w:firstLine="700"/>
        <w:jc w:val="both"/>
        <w:outlineLvl w:val="2"/>
        <w:rPr>
          <w:color w:val="000000" w:themeColor="text1"/>
          <w:sz w:val="28"/>
          <w:szCs w:val="28"/>
        </w:rPr>
      </w:pPr>
      <w:bookmarkStart w:id="5" w:name="sub_1311"/>
      <w:bookmarkEnd w:id="4"/>
      <w:r w:rsidRPr="00D875DA">
        <w:rPr>
          <w:color w:val="000000" w:themeColor="text1"/>
          <w:sz w:val="28"/>
          <w:szCs w:val="28"/>
        </w:rPr>
        <w:t>1) признания его недееспособным или ограниченно дееспособным решением суда, вступившим в законную силу;</w:t>
      </w:r>
    </w:p>
    <w:p w:rsidR="00D875DA" w:rsidRPr="00D875DA" w:rsidRDefault="00D875DA" w:rsidP="00D875DA">
      <w:pPr>
        <w:ind w:left="1" w:firstLine="700"/>
        <w:jc w:val="both"/>
        <w:outlineLvl w:val="2"/>
        <w:rPr>
          <w:color w:val="000000" w:themeColor="text1"/>
          <w:sz w:val="28"/>
          <w:szCs w:val="28"/>
        </w:rPr>
      </w:pPr>
      <w:bookmarkStart w:id="6" w:name="sub_1312"/>
      <w:bookmarkEnd w:id="5"/>
      <w:r w:rsidRPr="00D875DA">
        <w:rPr>
          <w:color w:val="000000" w:themeColor="text1"/>
          <w:sz w:val="28"/>
          <w:szCs w:val="28"/>
        </w:rPr>
        <w:t xml:space="preserve">2) осуждения его к наказанию, исключающему возможность исполнения должностных обязанностей по должности муниципальной </w:t>
      </w:r>
      <w:r w:rsidRPr="00D875DA">
        <w:rPr>
          <w:color w:val="000000" w:themeColor="text1"/>
          <w:sz w:val="28"/>
          <w:szCs w:val="28"/>
        </w:rPr>
        <w:lastRenderedPageBreak/>
        <w:t>службы, по приговору суда, вступившему в законную силу;</w:t>
      </w:r>
    </w:p>
    <w:p w:rsidR="00D875DA" w:rsidRPr="00D875DA" w:rsidRDefault="00D875DA" w:rsidP="00D875DA">
      <w:pPr>
        <w:ind w:left="1" w:firstLine="700"/>
        <w:jc w:val="both"/>
        <w:outlineLvl w:val="2"/>
        <w:rPr>
          <w:color w:val="000000" w:themeColor="text1"/>
          <w:sz w:val="28"/>
          <w:szCs w:val="28"/>
        </w:rPr>
      </w:pPr>
      <w:bookmarkStart w:id="7" w:name="sub_1313"/>
      <w:bookmarkEnd w:id="6"/>
      <w:proofErr w:type="gramStart"/>
      <w:r w:rsidRPr="00D875DA">
        <w:rPr>
          <w:color w:val="000000" w:themeColor="text1"/>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7"/>
    <w:p w:rsidR="00D875DA" w:rsidRPr="00D875DA" w:rsidRDefault="00D875DA" w:rsidP="00D875DA">
      <w:pPr>
        <w:ind w:left="1" w:firstLine="700"/>
        <w:jc w:val="both"/>
        <w:outlineLvl w:val="2"/>
        <w:rPr>
          <w:color w:val="000000" w:themeColor="text1"/>
          <w:sz w:val="28"/>
          <w:szCs w:val="28"/>
        </w:rPr>
      </w:pPr>
      <w:r w:rsidRPr="00D875DA">
        <w:rPr>
          <w:color w:val="000000" w:themeColor="text1"/>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875DA" w:rsidRPr="00D875DA" w:rsidRDefault="00D875DA" w:rsidP="00D875DA">
      <w:pPr>
        <w:ind w:left="1" w:firstLine="700"/>
        <w:jc w:val="both"/>
        <w:outlineLvl w:val="2"/>
        <w:rPr>
          <w:color w:val="000000" w:themeColor="text1"/>
          <w:sz w:val="28"/>
          <w:szCs w:val="28"/>
        </w:rPr>
      </w:pPr>
      <w:proofErr w:type="gramStart"/>
      <w:r w:rsidRPr="00D875DA">
        <w:rPr>
          <w:color w:val="000000" w:themeColor="text1"/>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875DA">
        <w:rPr>
          <w:color w:val="000000" w:themeColor="text1"/>
          <w:sz w:val="28"/>
          <w:szCs w:val="28"/>
        </w:rPr>
        <w:t xml:space="preserve"> другому;</w:t>
      </w:r>
    </w:p>
    <w:p w:rsidR="00D875DA" w:rsidRPr="00D875DA" w:rsidRDefault="00D875DA" w:rsidP="00D875DA">
      <w:pPr>
        <w:ind w:left="1" w:firstLine="700"/>
        <w:jc w:val="both"/>
        <w:outlineLvl w:val="2"/>
        <w:rPr>
          <w:color w:val="000000" w:themeColor="text1"/>
          <w:sz w:val="28"/>
          <w:szCs w:val="28"/>
        </w:rPr>
      </w:pPr>
      <w:bookmarkStart w:id="8" w:name="sub_1316"/>
      <w:proofErr w:type="gramStart"/>
      <w:r w:rsidRPr="00D875DA">
        <w:rPr>
          <w:color w:val="000000" w:themeColor="text1"/>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875DA">
        <w:rPr>
          <w:color w:val="000000" w:themeColor="text1"/>
          <w:sz w:val="28"/>
          <w:szCs w:val="28"/>
        </w:rPr>
        <w:t xml:space="preserve"> </w:t>
      </w:r>
      <w:proofErr w:type="gramStart"/>
      <w:r w:rsidRPr="00D875DA">
        <w:rPr>
          <w:color w:val="000000" w:themeColor="text1"/>
          <w:sz w:val="28"/>
          <w:szCs w:val="28"/>
        </w:rPr>
        <w:t>соответствии</w:t>
      </w:r>
      <w:proofErr w:type="gramEnd"/>
      <w:r w:rsidRPr="00D875DA">
        <w:rPr>
          <w:color w:val="000000" w:themeColor="text1"/>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875DA" w:rsidRPr="00D875DA" w:rsidRDefault="00D875DA" w:rsidP="00D875DA">
      <w:pPr>
        <w:ind w:left="1" w:firstLine="700"/>
        <w:jc w:val="both"/>
        <w:outlineLvl w:val="2"/>
        <w:rPr>
          <w:color w:val="000000" w:themeColor="text1"/>
          <w:sz w:val="28"/>
          <w:szCs w:val="28"/>
        </w:rPr>
      </w:pPr>
      <w:bookmarkStart w:id="9" w:name="sub_1317"/>
      <w:bookmarkEnd w:id="8"/>
      <w:r w:rsidRPr="00D875DA">
        <w:rPr>
          <w:color w:val="000000" w:themeColor="text1"/>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875DA" w:rsidRPr="00D875DA" w:rsidRDefault="00D875DA" w:rsidP="00D875DA">
      <w:pPr>
        <w:ind w:left="1" w:firstLine="700"/>
        <w:jc w:val="both"/>
        <w:outlineLvl w:val="2"/>
        <w:rPr>
          <w:color w:val="000000" w:themeColor="text1"/>
          <w:sz w:val="28"/>
          <w:szCs w:val="28"/>
        </w:rPr>
      </w:pPr>
      <w:bookmarkStart w:id="10" w:name="sub_1318"/>
      <w:bookmarkEnd w:id="9"/>
      <w:r w:rsidRPr="00D875DA">
        <w:rPr>
          <w:color w:val="000000" w:themeColor="text1"/>
          <w:sz w:val="28"/>
          <w:szCs w:val="28"/>
        </w:rPr>
        <w:t>8) представления подложных документов или заведомо ложных сведений при поступлении на муниципальную службу;</w:t>
      </w:r>
    </w:p>
    <w:bookmarkEnd w:id="10"/>
    <w:p w:rsidR="00D875DA" w:rsidRPr="00D875DA" w:rsidRDefault="00D875DA" w:rsidP="00D875DA">
      <w:pPr>
        <w:ind w:left="1" w:firstLine="700"/>
        <w:jc w:val="both"/>
        <w:outlineLvl w:val="2"/>
        <w:rPr>
          <w:color w:val="000000" w:themeColor="text1"/>
          <w:sz w:val="28"/>
          <w:szCs w:val="28"/>
        </w:rPr>
      </w:pPr>
      <w:r w:rsidRPr="00D875DA">
        <w:rPr>
          <w:color w:val="000000" w:themeColor="text1"/>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875DA" w:rsidRPr="00D875DA" w:rsidRDefault="00D875DA" w:rsidP="00D875DA">
      <w:pPr>
        <w:ind w:left="1" w:firstLine="700"/>
        <w:jc w:val="both"/>
        <w:outlineLvl w:val="2"/>
        <w:rPr>
          <w:color w:val="000000" w:themeColor="text1"/>
          <w:sz w:val="28"/>
          <w:szCs w:val="28"/>
        </w:rPr>
      </w:pPr>
      <w:r w:rsidRPr="00D875DA">
        <w:rPr>
          <w:color w:val="000000" w:themeColor="text1"/>
          <w:sz w:val="28"/>
          <w:szCs w:val="28"/>
        </w:rPr>
        <w:lastRenderedPageBreak/>
        <w:t>9.1) непредставления сведений, предусмотренных статьей 15.1 Федерального закона от 02.03.2007 г. № 25-ФЗ «О муниципальной службе в Российской Федерации»;</w:t>
      </w:r>
    </w:p>
    <w:p w:rsidR="00D875DA" w:rsidRPr="00D875DA" w:rsidRDefault="00D875DA" w:rsidP="00D875DA">
      <w:pPr>
        <w:ind w:left="1" w:firstLine="700"/>
        <w:jc w:val="both"/>
        <w:outlineLvl w:val="2"/>
        <w:rPr>
          <w:color w:val="000000" w:themeColor="text1"/>
          <w:sz w:val="28"/>
          <w:szCs w:val="28"/>
        </w:rPr>
      </w:pPr>
      <w:proofErr w:type="gramStart"/>
      <w:r w:rsidRPr="00D875DA">
        <w:rPr>
          <w:color w:val="000000" w:themeColor="text1"/>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875DA">
        <w:rPr>
          <w:color w:val="000000" w:themeColor="text1"/>
          <w:sz w:val="28"/>
          <w:szCs w:val="28"/>
        </w:rPr>
        <w:t xml:space="preserve"> </w:t>
      </w:r>
      <w:proofErr w:type="gramStart"/>
      <w:r w:rsidRPr="00D875DA">
        <w:rPr>
          <w:color w:val="000000" w:themeColor="text1"/>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875DA" w:rsidRPr="00D875DA" w:rsidRDefault="00D875DA" w:rsidP="00D875DA">
      <w:pPr>
        <w:ind w:left="1" w:firstLine="700"/>
        <w:jc w:val="both"/>
        <w:outlineLvl w:val="2"/>
        <w:rPr>
          <w:color w:val="000000" w:themeColor="text1"/>
          <w:sz w:val="28"/>
          <w:szCs w:val="28"/>
        </w:rPr>
      </w:pPr>
      <w:r w:rsidRPr="00D875DA">
        <w:rPr>
          <w:color w:val="000000" w:themeColor="text1"/>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875DA" w:rsidRPr="00D875DA" w:rsidRDefault="00D875DA" w:rsidP="00D875DA">
      <w:pPr>
        <w:ind w:left="1" w:firstLine="700"/>
        <w:jc w:val="both"/>
        <w:outlineLvl w:val="2"/>
        <w:rPr>
          <w:color w:val="000000" w:themeColor="text1"/>
          <w:sz w:val="28"/>
          <w:szCs w:val="28"/>
        </w:rPr>
      </w:pPr>
      <w:proofErr w:type="gramStart"/>
      <w:r w:rsidRPr="00D875DA">
        <w:rPr>
          <w:color w:val="000000" w:themeColor="text1"/>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D875DA">
        <w:rPr>
          <w:color w:val="000000" w:themeColor="text1"/>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875DA" w:rsidRPr="00D875DA" w:rsidRDefault="00D875DA" w:rsidP="00D875DA">
      <w:pPr>
        <w:ind w:left="1" w:firstLine="700"/>
        <w:jc w:val="both"/>
        <w:outlineLvl w:val="2"/>
        <w:rPr>
          <w:color w:val="000000" w:themeColor="text1"/>
          <w:sz w:val="28"/>
          <w:szCs w:val="28"/>
        </w:rPr>
      </w:pPr>
      <w:bookmarkStart w:id="11" w:name="sub_132"/>
      <w:r w:rsidRPr="00D875DA">
        <w:rPr>
          <w:color w:val="000000" w:themeColor="text1"/>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1"/>
    <w:p w:rsidR="00D875DA" w:rsidRPr="00D875DA" w:rsidRDefault="00D875DA" w:rsidP="00D875DA">
      <w:pPr>
        <w:ind w:left="1" w:firstLine="700"/>
        <w:jc w:val="both"/>
        <w:outlineLvl w:val="2"/>
        <w:rPr>
          <w:color w:val="000000" w:themeColor="text1"/>
          <w:sz w:val="28"/>
          <w:szCs w:val="28"/>
        </w:rPr>
      </w:pPr>
      <w:r w:rsidRPr="00D875DA">
        <w:rPr>
          <w:color w:val="000000" w:themeColor="text1"/>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875DA" w:rsidRPr="00D875DA" w:rsidRDefault="00D875DA" w:rsidP="00D875DA">
      <w:pPr>
        <w:ind w:left="1" w:firstLine="700"/>
        <w:jc w:val="both"/>
        <w:outlineLvl w:val="2"/>
        <w:rPr>
          <w:color w:val="000000" w:themeColor="text1"/>
          <w:sz w:val="28"/>
          <w:szCs w:val="28"/>
        </w:rPr>
      </w:pPr>
      <w:r w:rsidRPr="00D875DA">
        <w:rPr>
          <w:color w:val="000000" w:themeColor="text1"/>
          <w:sz w:val="28"/>
          <w:szCs w:val="28"/>
        </w:rPr>
        <w:t>3.6.1.</w:t>
      </w:r>
      <w:bookmarkStart w:id="12" w:name="sub_141"/>
      <w:r w:rsidRPr="00D875DA">
        <w:rPr>
          <w:color w:val="000000" w:themeColor="text1"/>
          <w:sz w:val="28"/>
          <w:szCs w:val="28"/>
        </w:rPr>
        <w:t xml:space="preserve"> В связи с прохождением муниципальной службы муниципальному служащему запрещается:</w:t>
      </w:r>
    </w:p>
    <w:p w:rsidR="00D875DA" w:rsidRPr="00D875DA" w:rsidRDefault="00D875DA" w:rsidP="00D875DA">
      <w:pPr>
        <w:ind w:left="1" w:firstLine="700"/>
        <w:jc w:val="both"/>
        <w:outlineLvl w:val="2"/>
        <w:rPr>
          <w:color w:val="000000" w:themeColor="text1"/>
          <w:sz w:val="28"/>
          <w:szCs w:val="28"/>
        </w:rPr>
      </w:pPr>
      <w:bookmarkStart w:id="13" w:name="sub_1412"/>
      <w:bookmarkEnd w:id="12"/>
      <w:r w:rsidRPr="00D875DA">
        <w:rPr>
          <w:color w:val="000000" w:themeColor="text1"/>
          <w:sz w:val="28"/>
          <w:szCs w:val="28"/>
        </w:rPr>
        <w:lastRenderedPageBreak/>
        <w:t>1) замещать должность муниципальной службы в случае:</w:t>
      </w:r>
    </w:p>
    <w:p w:rsidR="00D875DA" w:rsidRPr="00D875DA" w:rsidRDefault="00D875DA" w:rsidP="00D875DA">
      <w:pPr>
        <w:ind w:left="1" w:firstLine="700"/>
        <w:jc w:val="both"/>
        <w:outlineLvl w:val="2"/>
        <w:rPr>
          <w:color w:val="000000" w:themeColor="text1"/>
          <w:sz w:val="28"/>
          <w:szCs w:val="28"/>
        </w:rPr>
      </w:pPr>
      <w:bookmarkStart w:id="14" w:name="sub_14121"/>
      <w:bookmarkEnd w:id="13"/>
      <w:r w:rsidRPr="00D875DA">
        <w:rPr>
          <w:color w:val="000000" w:themeColor="text1"/>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875DA" w:rsidRPr="00D875DA" w:rsidRDefault="00D875DA" w:rsidP="00D875DA">
      <w:pPr>
        <w:ind w:left="1" w:firstLine="700"/>
        <w:jc w:val="both"/>
        <w:outlineLvl w:val="2"/>
        <w:rPr>
          <w:color w:val="000000" w:themeColor="text1"/>
          <w:sz w:val="28"/>
          <w:szCs w:val="28"/>
        </w:rPr>
      </w:pPr>
      <w:bookmarkStart w:id="15" w:name="sub_14122"/>
      <w:bookmarkEnd w:id="14"/>
      <w:r w:rsidRPr="00D875DA">
        <w:rPr>
          <w:color w:val="000000" w:themeColor="text1"/>
          <w:sz w:val="28"/>
          <w:szCs w:val="28"/>
        </w:rPr>
        <w:t>б) избрания или назначения на муниципальную должность;</w:t>
      </w:r>
    </w:p>
    <w:p w:rsidR="00D875DA" w:rsidRPr="00D875DA" w:rsidRDefault="00D875DA" w:rsidP="00D875DA">
      <w:pPr>
        <w:ind w:left="1" w:firstLine="700"/>
        <w:jc w:val="both"/>
        <w:outlineLvl w:val="2"/>
        <w:rPr>
          <w:color w:val="000000" w:themeColor="text1"/>
          <w:sz w:val="28"/>
          <w:szCs w:val="28"/>
        </w:rPr>
      </w:pPr>
      <w:bookmarkStart w:id="16" w:name="sub_14123"/>
      <w:bookmarkEnd w:id="15"/>
      <w:r w:rsidRPr="00D875DA">
        <w:rPr>
          <w:color w:val="000000" w:themeColor="text1"/>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6"/>
    <w:p w:rsidR="00D875DA" w:rsidRPr="00D875DA" w:rsidRDefault="00D875DA" w:rsidP="00D875DA">
      <w:pPr>
        <w:ind w:left="1" w:firstLine="700"/>
        <w:jc w:val="both"/>
        <w:outlineLvl w:val="2"/>
        <w:rPr>
          <w:color w:val="000000" w:themeColor="text1"/>
          <w:sz w:val="28"/>
          <w:szCs w:val="28"/>
        </w:rPr>
      </w:pPr>
      <w:proofErr w:type="gramStart"/>
      <w:r w:rsidRPr="00D875DA">
        <w:rPr>
          <w:color w:val="000000" w:themeColor="text1"/>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D875DA">
        <w:rPr>
          <w:color w:val="000000" w:themeColor="text1"/>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D875DA">
        <w:rPr>
          <w:color w:val="000000" w:themeColor="text1"/>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D875DA">
        <w:rPr>
          <w:color w:val="000000" w:themeColor="text1"/>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875DA" w:rsidRPr="00D875DA" w:rsidRDefault="00D875DA" w:rsidP="00D875DA">
      <w:pPr>
        <w:ind w:left="1" w:firstLine="700"/>
        <w:jc w:val="both"/>
        <w:outlineLvl w:val="2"/>
        <w:rPr>
          <w:color w:val="000000" w:themeColor="text1"/>
          <w:sz w:val="28"/>
          <w:szCs w:val="28"/>
        </w:rPr>
      </w:pPr>
      <w:bookmarkStart w:id="17" w:name="sub_1414"/>
      <w:r w:rsidRPr="00D875DA">
        <w:rPr>
          <w:color w:val="000000" w:themeColor="text1"/>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7"/>
    <w:p w:rsidR="00D875DA" w:rsidRPr="00D875DA" w:rsidRDefault="00D875DA" w:rsidP="00D875DA">
      <w:pPr>
        <w:ind w:left="1" w:firstLine="700"/>
        <w:jc w:val="both"/>
        <w:outlineLvl w:val="2"/>
        <w:rPr>
          <w:color w:val="000000" w:themeColor="text1"/>
          <w:sz w:val="28"/>
          <w:szCs w:val="28"/>
        </w:rPr>
      </w:pPr>
      <w:r w:rsidRPr="00D875DA">
        <w:rPr>
          <w:color w:val="000000" w:themeColor="text1"/>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D875DA">
        <w:rPr>
          <w:color w:val="000000" w:themeColor="text1"/>
          <w:sz w:val="28"/>
          <w:szCs w:val="28"/>
        </w:rPr>
        <w:lastRenderedPageBreak/>
        <w:t>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875DA" w:rsidRPr="00D875DA" w:rsidRDefault="00D875DA" w:rsidP="00D875DA">
      <w:pPr>
        <w:ind w:left="1" w:firstLine="700"/>
        <w:jc w:val="both"/>
        <w:outlineLvl w:val="2"/>
        <w:rPr>
          <w:color w:val="000000" w:themeColor="text1"/>
          <w:sz w:val="28"/>
          <w:szCs w:val="28"/>
        </w:rPr>
      </w:pPr>
      <w:bookmarkStart w:id="18" w:name="sub_1416"/>
      <w:proofErr w:type="gramStart"/>
      <w:r w:rsidRPr="00D875DA">
        <w:rPr>
          <w:color w:val="000000" w:themeColor="text1"/>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875DA" w:rsidRPr="00D875DA" w:rsidRDefault="00D875DA" w:rsidP="00D875DA">
      <w:pPr>
        <w:ind w:left="1" w:firstLine="700"/>
        <w:jc w:val="both"/>
        <w:outlineLvl w:val="2"/>
        <w:rPr>
          <w:color w:val="000000" w:themeColor="text1"/>
          <w:sz w:val="28"/>
          <w:szCs w:val="28"/>
        </w:rPr>
      </w:pPr>
      <w:bookmarkStart w:id="19" w:name="sub_1417"/>
      <w:bookmarkEnd w:id="18"/>
      <w:r w:rsidRPr="00D875DA">
        <w:rPr>
          <w:color w:val="000000" w:themeColor="text1"/>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875DA" w:rsidRPr="00D875DA" w:rsidRDefault="00D875DA" w:rsidP="00D875DA">
      <w:pPr>
        <w:ind w:left="1" w:firstLine="700"/>
        <w:jc w:val="both"/>
        <w:outlineLvl w:val="2"/>
        <w:rPr>
          <w:color w:val="000000" w:themeColor="text1"/>
          <w:sz w:val="28"/>
          <w:szCs w:val="28"/>
        </w:rPr>
      </w:pPr>
      <w:bookmarkStart w:id="20" w:name="sub_1418"/>
      <w:bookmarkEnd w:id="19"/>
      <w:r w:rsidRPr="00D875DA">
        <w:rPr>
          <w:color w:val="000000" w:themeColor="text1"/>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875DA" w:rsidRPr="00D875DA" w:rsidRDefault="00D875DA" w:rsidP="00D875DA">
      <w:pPr>
        <w:ind w:left="1" w:firstLine="700"/>
        <w:jc w:val="both"/>
        <w:outlineLvl w:val="2"/>
        <w:rPr>
          <w:color w:val="000000" w:themeColor="text1"/>
          <w:sz w:val="28"/>
          <w:szCs w:val="28"/>
        </w:rPr>
      </w:pPr>
      <w:bookmarkStart w:id="21" w:name="sub_1419"/>
      <w:bookmarkEnd w:id="20"/>
      <w:r w:rsidRPr="00D875DA">
        <w:rPr>
          <w:color w:val="000000" w:themeColor="text1"/>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21"/>
    <w:p w:rsidR="00D875DA" w:rsidRPr="00D875DA" w:rsidRDefault="00D875DA" w:rsidP="00D875DA">
      <w:pPr>
        <w:ind w:left="1" w:firstLine="700"/>
        <w:jc w:val="both"/>
        <w:outlineLvl w:val="2"/>
        <w:rPr>
          <w:color w:val="000000" w:themeColor="text1"/>
          <w:sz w:val="28"/>
          <w:szCs w:val="28"/>
        </w:rPr>
      </w:pPr>
      <w:r w:rsidRPr="00D875DA">
        <w:rPr>
          <w:color w:val="000000" w:themeColor="text1"/>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875DA" w:rsidRPr="00D875DA" w:rsidRDefault="00D875DA" w:rsidP="00D875DA">
      <w:pPr>
        <w:ind w:left="1" w:firstLine="700"/>
        <w:jc w:val="both"/>
        <w:outlineLvl w:val="2"/>
        <w:rPr>
          <w:color w:val="000000" w:themeColor="text1"/>
          <w:sz w:val="28"/>
          <w:szCs w:val="28"/>
        </w:rPr>
      </w:pPr>
      <w:bookmarkStart w:id="22" w:name="sub_14111"/>
      <w:r w:rsidRPr="00D875DA">
        <w:rPr>
          <w:color w:val="000000" w:themeColor="text1"/>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D875DA" w:rsidRPr="00D875DA" w:rsidRDefault="00D875DA" w:rsidP="00D875DA">
      <w:pPr>
        <w:ind w:left="1" w:firstLine="700"/>
        <w:jc w:val="both"/>
        <w:outlineLvl w:val="2"/>
        <w:rPr>
          <w:color w:val="000000" w:themeColor="text1"/>
          <w:sz w:val="28"/>
          <w:szCs w:val="28"/>
        </w:rPr>
      </w:pPr>
      <w:bookmarkStart w:id="23" w:name="sub_14112"/>
      <w:bookmarkEnd w:id="22"/>
      <w:r w:rsidRPr="00D875DA">
        <w:rPr>
          <w:color w:val="000000" w:themeColor="text1"/>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875DA" w:rsidRPr="00D875DA" w:rsidRDefault="00D875DA" w:rsidP="00D875DA">
      <w:pPr>
        <w:ind w:left="1" w:firstLine="700"/>
        <w:jc w:val="both"/>
        <w:outlineLvl w:val="2"/>
        <w:rPr>
          <w:color w:val="000000" w:themeColor="text1"/>
          <w:sz w:val="28"/>
          <w:szCs w:val="28"/>
        </w:rPr>
      </w:pPr>
      <w:bookmarkStart w:id="24" w:name="sub_14113"/>
      <w:bookmarkEnd w:id="23"/>
      <w:r w:rsidRPr="00D875DA">
        <w:rPr>
          <w:color w:val="000000" w:themeColor="text1"/>
          <w:sz w:val="28"/>
          <w:szCs w:val="28"/>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875DA" w:rsidRPr="00D875DA" w:rsidRDefault="00D875DA" w:rsidP="00D875DA">
      <w:pPr>
        <w:ind w:left="1" w:firstLine="700"/>
        <w:jc w:val="both"/>
        <w:outlineLvl w:val="2"/>
        <w:rPr>
          <w:color w:val="000000" w:themeColor="text1"/>
          <w:sz w:val="28"/>
          <w:szCs w:val="28"/>
        </w:rPr>
      </w:pPr>
      <w:bookmarkStart w:id="25" w:name="sub_14114"/>
      <w:bookmarkEnd w:id="24"/>
      <w:r w:rsidRPr="00D875DA">
        <w:rPr>
          <w:color w:val="000000" w:themeColor="text1"/>
          <w:sz w:val="28"/>
          <w:szCs w:val="28"/>
        </w:rPr>
        <w:t>13) прекращать исполнение должностных обязанностей в целях урегулирования трудового спора;</w:t>
      </w:r>
    </w:p>
    <w:p w:rsidR="00D875DA" w:rsidRPr="00D875DA" w:rsidRDefault="00D875DA" w:rsidP="00D875DA">
      <w:pPr>
        <w:ind w:left="1" w:firstLine="700"/>
        <w:jc w:val="both"/>
        <w:outlineLvl w:val="2"/>
        <w:rPr>
          <w:color w:val="000000" w:themeColor="text1"/>
          <w:sz w:val="28"/>
          <w:szCs w:val="28"/>
        </w:rPr>
      </w:pPr>
      <w:bookmarkStart w:id="26" w:name="sub_14115"/>
      <w:bookmarkEnd w:id="25"/>
      <w:r w:rsidRPr="00D875DA">
        <w:rPr>
          <w:color w:val="000000" w:themeColor="text1"/>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75DA" w:rsidRPr="00D875DA" w:rsidRDefault="00D875DA" w:rsidP="00D875DA">
      <w:pPr>
        <w:ind w:left="1" w:firstLine="700"/>
        <w:jc w:val="both"/>
        <w:outlineLvl w:val="2"/>
        <w:rPr>
          <w:color w:val="000000" w:themeColor="text1"/>
          <w:sz w:val="28"/>
          <w:szCs w:val="28"/>
        </w:rPr>
      </w:pPr>
      <w:bookmarkStart w:id="27" w:name="sub_14116"/>
      <w:bookmarkEnd w:id="26"/>
      <w:r w:rsidRPr="00D875DA">
        <w:rPr>
          <w:color w:val="000000" w:themeColor="text1"/>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5DA" w:rsidRPr="00D875DA" w:rsidRDefault="00D875DA" w:rsidP="00D875DA">
      <w:pPr>
        <w:ind w:left="1" w:firstLine="700"/>
        <w:jc w:val="both"/>
        <w:outlineLvl w:val="2"/>
        <w:rPr>
          <w:color w:val="000000" w:themeColor="text1"/>
          <w:sz w:val="28"/>
          <w:szCs w:val="28"/>
        </w:rPr>
      </w:pPr>
      <w:bookmarkStart w:id="28" w:name="sub_142"/>
      <w:bookmarkEnd w:id="27"/>
      <w:r w:rsidRPr="00D875DA">
        <w:rPr>
          <w:color w:val="000000" w:themeColor="text1"/>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75DA" w:rsidRPr="00D875DA" w:rsidRDefault="00D875DA" w:rsidP="00D875DA">
      <w:pPr>
        <w:ind w:left="1" w:firstLine="700"/>
        <w:jc w:val="both"/>
        <w:outlineLvl w:val="2"/>
        <w:rPr>
          <w:color w:val="000000" w:themeColor="text1"/>
          <w:sz w:val="28"/>
          <w:szCs w:val="28"/>
        </w:rPr>
      </w:pPr>
      <w:bookmarkStart w:id="29" w:name="sub_143"/>
      <w:bookmarkEnd w:id="28"/>
      <w:r w:rsidRPr="00D875DA">
        <w:rPr>
          <w:color w:val="000000" w:themeColor="text1"/>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29"/>
    <w:p w:rsidR="00D875DA" w:rsidRDefault="00D875DA" w:rsidP="00D875DA">
      <w:pPr>
        <w:ind w:left="1" w:firstLine="700"/>
        <w:jc w:val="both"/>
        <w:outlineLvl w:val="2"/>
        <w:rPr>
          <w:color w:val="000000" w:themeColor="text1"/>
          <w:sz w:val="28"/>
          <w:szCs w:val="28"/>
        </w:rPr>
      </w:pPr>
      <w:proofErr w:type="gramStart"/>
      <w:r w:rsidRPr="00D875DA">
        <w:rPr>
          <w:color w:val="000000" w:themeColor="text1"/>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D875DA">
        <w:rPr>
          <w:color w:val="000000" w:themeColor="text1"/>
          <w:sz w:val="28"/>
          <w:szCs w:val="28"/>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875DA">
        <w:rPr>
          <w:color w:val="000000" w:themeColor="text1"/>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D875DA">
        <w:rPr>
          <w:color w:val="000000" w:themeColor="text1"/>
          <w:sz w:val="28"/>
          <w:szCs w:val="28"/>
        </w:rPr>
        <w:t>.</w:t>
      </w:r>
      <w:r>
        <w:rPr>
          <w:color w:val="000000" w:themeColor="text1"/>
          <w:sz w:val="28"/>
          <w:szCs w:val="28"/>
        </w:rPr>
        <w:t>».</w:t>
      </w:r>
      <w:proofErr w:type="gramEnd"/>
    </w:p>
    <w:p w:rsidR="004812EB" w:rsidRPr="004812EB" w:rsidRDefault="004812EB" w:rsidP="004812EB">
      <w:pPr>
        <w:ind w:firstLine="708"/>
        <w:jc w:val="both"/>
        <w:rPr>
          <w:sz w:val="28"/>
          <w:szCs w:val="28"/>
        </w:rPr>
      </w:pPr>
      <w:r>
        <w:rPr>
          <w:sz w:val="28"/>
          <w:szCs w:val="28"/>
        </w:rPr>
        <w:t xml:space="preserve">2. </w:t>
      </w:r>
      <w:r w:rsidRPr="007C0F14">
        <w:rPr>
          <w:sz w:val="28"/>
          <w:szCs w:val="28"/>
        </w:rPr>
        <w:t>Обнар</w:t>
      </w:r>
      <w:r>
        <w:rPr>
          <w:sz w:val="28"/>
          <w:szCs w:val="28"/>
        </w:rPr>
        <w:t xml:space="preserve">одовать настоящее решение </w:t>
      </w:r>
      <w:r w:rsidRPr="007C0F14">
        <w:rPr>
          <w:sz w:val="28"/>
          <w:szCs w:val="28"/>
        </w:rPr>
        <w:t>на Информационном стенде в административном здании Ивановского сельского совета по адре</w:t>
      </w:r>
      <w:r>
        <w:rPr>
          <w:sz w:val="28"/>
          <w:szCs w:val="28"/>
        </w:rPr>
        <w:t xml:space="preserve">су: </w:t>
      </w:r>
      <w:proofErr w:type="spellStart"/>
      <w:r>
        <w:rPr>
          <w:sz w:val="28"/>
          <w:szCs w:val="28"/>
        </w:rPr>
        <w:t>с</w:t>
      </w:r>
      <w:proofErr w:type="gramStart"/>
      <w:r>
        <w:rPr>
          <w:sz w:val="28"/>
          <w:szCs w:val="28"/>
        </w:rPr>
        <w:t>.Т</w:t>
      </w:r>
      <w:proofErr w:type="gramEnd"/>
      <w:r>
        <w:rPr>
          <w:sz w:val="28"/>
          <w:szCs w:val="28"/>
        </w:rPr>
        <w:t>амбовка</w:t>
      </w:r>
      <w:proofErr w:type="spellEnd"/>
      <w:r>
        <w:rPr>
          <w:sz w:val="28"/>
          <w:szCs w:val="28"/>
        </w:rPr>
        <w:t xml:space="preserve">, </w:t>
      </w:r>
      <w:proofErr w:type="spellStart"/>
      <w:r>
        <w:rPr>
          <w:sz w:val="28"/>
          <w:szCs w:val="28"/>
        </w:rPr>
        <w:t>ул.Школьная</w:t>
      </w:r>
      <w:proofErr w:type="spellEnd"/>
      <w:r>
        <w:rPr>
          <w:sz w:val="28"/>
          <w:szCs w:val="28"/>
        </w:rPr>
        <w:t>, 3 «а», а также разместить на официальном сайте Ивановского сельского поселения «Ивановское-</w:t>
      </w:r>
      <w:proofErr w:type="spellStart"/>
      <w:r>
        <w:rPr>
          <w:sz w:val="28"/>
          <w:szCs w:val="28"/>
        </w:rPr>
        <w:t>сп.рф</w:t>
      </w:r>
      <w:proofErr w:type="spellEnd"/>
      <w:r>
        <w:rPr>
          <w:sz w:val="28"/>
          <w:szCs w:val="28"/>
        </w:rPr>
        <w:t>».</w:t>
      </w:r>
    </w:p>
    <w:bookmarkEnd w:id="3"/>
    <w:p w:rsidR="004812EB" w:rsidRDefault="004812EB"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3</w:t>
      </w:r>
      <w:r w:rsidR="00C004D5" w:rsidRPr="00BF6A23">
        <w:rPr>
          <w:rFonts w:ascii="Times New Roman" w:hAnsi="Times New Roman" w:cs="Times New Roman"/>
        </w:rPr>
        <w:t xml:space="preserve">. Настоящее </w:t>
      </w:r>
      <w:r w:rsidR="00934B19">
        <w:rPr>
          <w:rFonts w:ascii="Times New Roman" w:hAnsi="Times New Roman" w:cs="Times New Roman"/>
        </w:rPr>
        <w:t>решение</w:t>
      </w:r>
      <w:r w:rsidR="00C004D5" w:rsidRPr="00BF6A23">
        <w:rPr>
          <w:rFonts w:ascii="Times New Roman" w:hAnsi="Times New Roman" w:cs="Times New Roman"/>
        </w:rPr>
        <w:t xml:space="preserve"> вступает</w:t>
      </w:r>
      <w:r w:rsidR="00C004D5" w:rsidRPr="00C004D5">
        <w:rPr>
          <w:rFonts w:ascii="Times New Roman" w:hAnsi="Times New Roman" w:cs="Times New Roman"/>
        </w:rPr>
        <w:t xml:space="preserve"> в силу с</w:t>
      </w:r>
      <w:r w:rsidR="00400563">
        <w:rPr>
          <w:rFonts w:ascii="Times New Roman" w:hAnsi="Times New Roman" w:cs="Times New Roman"/>
        </w:rPr>
        <w:t>о дня официального об</w:t>
      </w:r>
      <w:r>
        <w:rPr>
          <w:rFonts w:ascii="Times New Roman" w:hAnsi="Times New Roman" w:cs="Times New Roman"/>
        </w:rPr>
        <w:t>нар</w:t>
      </w:r>
      <w:r w:rsidR="00400563">
        <w:rPr>
          <w:rFonts w:ascii="Times New Roman" w:hAnsi="Times New Roman" w:cs="Times New Roman"/>
        </w:rPr>
        <w:t>о</w:t>
      </w:r>
      <w:r>
        <w:rPr>
          <w:rFonts w:ascii="Times New Roman" w:hAnsi="Times New Roman" w:cs="Times New Roman"/>
        </w:rPr>
        <w:t>до</w:t>
      </w:r>
      <w:r w:rsidR="00400563">
        <w:rPr>
          <w:rFonts w:ascii="Times New Roman" w:hAnsi="Times New Roman" w:cs="Times New Roman"/>
        </w:rPr>
        <w:t>вания.</w:t>
      </w:r>
    </w:p>
    <w:p w:rsidR="004812EB" w:rsidRDefault="004812EB" w:rsidP="004812EB">
      <w:pPr>
        <w:rPr>
          <w:lang w:eastAsia="en-US"/>
        </w:rPr>
      </w:pPr>
    </w:p>
    <w:p w:rsidR="004812EB" w:rsidRDefault="004812EB" w:rsidP="004812EB">
      <w:pPr>
        <w:rPr>
          <w:lang w:eastAsia="en-US"/>
        </w:rPr>
      </w:pPr>
    </w:p>
    <w:p w:rsidR="004812EB" w:rsidRDefault="004812EB" w:rsidP="004812EB">
      <w:pPr>
        <w:jc w:val="both"/>
        <w:rPr>
          <w:b/>
          <w:sz w:val="28"/>
          <w:szCs w:val="28"/>
        </w:rPr>
      </w:pPr>
      <w:r>
        <w:rPr>
          <w:b/>
          <w:sz w:val="28"/>
          <w:szCs w:val="28"/>
        </w:rPr>
        <w:t xml:space="preserve">Председатель </w:t>
      </w:r>
    </w:p>
    <w:p w:rsidR="004812EB" w:rsidRDefault="004812EB" w:rsidP="004812EB">
      <w:pPr>
        <w:jc w:val="both"/>
        <w:rPr>
          <w:b/>
          <w:sz w:val="28"/>
          <w:szCs w:val="28"/>
        </w:rPr>
      </w:pPr>
      <w:r>
        <w:rPr>
          <w:b/>
          <w:sz w:val="28"/>
          <w:szCs w:val="28"/>
        </w:rPr>
        <w:t xml:space="preserve">Ивановского сельского совета – </w:t>
      </w:r>
    </w:p>
    <w:p w:rsidR="004812EB" w:rsidRDefault="004812EB" w:rsidP="004812EB">
      <w:pPr>
        <w:jc w:val="both"/>
        <w:rPr>
          <w:b/>
          <w:sz w:val="28"/>
          <w:szCs w:val="28"/>
        </w:rPr>
      </w:pPr>
      <w:r>
        <w:rPr>
          <w:b/>
          <w:sz w:val="28"/>
          <w:szCs w:val="28"/>
        </w:rPr>
        <w:t>Глава администрации</w:t>
      </w:r>
    </w:p>
    <w:p w:rsidR="004812EB" w:rsidRDefault="004812EB" w:rsidP="004812EB">
      <w:pPr>
        <w:jc w:val="both"/>
        <w:rPr>
          <w:sz w:val="28"/>
          <w:szCs w:val="28"/>
        </w:rPr>
      </w:pPr>
      <w:r>
        <w:rPr>
          <w:b/>
          <w:sz w:val="28"/>
          <w:szCs w:val="28"/>
        </w:rPr>
        <w:t>Ивановского сельского поселения                                         М.КАЛИЧИНА</w:t>
      </w:r>
      <w:r>
        <w:rPr>
          <w:sz w:val="28"/>
          <w:szCs w:val="28"/>
        </w:rPr>
        <w:t xml:space="preserve"> </w:t>
      </w:r>
    </w:p>
    <w:p w:rsidR="00B43769" w:rsidRPr="004812EB" w:rsidRDefault="00B43769" w:rsidP="004812EB">
      <w:pPr>
        <w:ind w:firstLine="708"/>
        <w:rPr>
          <w:lang w:eastAsia="en-US"/>
        </w:rPr>
      </w:pPr>
    </w:p>
    <w:sectPr w:rsidR="00B43769" w:rsidRPr="00481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71E0"/>
    <w:rsid w:val="000132F9"/>
    <w:rsid w:val="00017706"/>
    <w:rsid w:val="00017B11"/>
    <w:rsid w:val="00020B4F"/>
    <w:rsid w:val="00027AB9"/>
    <w:rsid w:val="000526D8"/>
    <w:rsid w:val="00063792"/>
    <w:rsid w:val="00081C09"/>
    <w:rsid w:val="00084EEC"/>
    <w:rsid w:val="000A6EF7"/>
    <w:rsid w:val="000E0A71"/>
    <w:rsid w:val="000F2CE0"/>
    <w:rsid w:val="0010179C"/>
    <w:rsid w:val="0011370C"/>
    <w:rsid w:val="00152E93"/>
    <w:rsid w:val="001571D5"/>
    <w:rsid w:val="00161B9B"/>
    <w:rsid w:val="00177525"/>
    <w:rsid w:val="00177A0A"/>
    <w:rsid w:val="00181028"/>
    <w:rsid w:val="00181B39"/>
    <w:rsid w:val="001912B7"/>
    <w:rsid w:val="001941FF"/>
    <w:rsid w:val="001A35EF"/>
    <w:rsid w:val="001B10F0"/>
    <w:rsid w:val="001C2A82"/>
    <w:rsid w:val="001E254E"/>
    <w:rsid w:val="001E5E93"/>
    <w:rsid w:val="001F1718"/>
    <w:rsid w:val="001F727E"/>
    <w:rsid w:val="00203603"/>
    <w:rsid w:val="00203ECB"/>
    <w:rsid w:val="00224755"/>
    <w:rsid w:val="0023344B"/>
    <w:rsid w:val="00235819"/>
    <w:rsid w:val="00267E36"/>
    <w:rsid w:val="00271815"/>
    <w:rsid w:val="00272A6F"/>
    <w:rsid w:val="00292D84"/>
    <w:rsid w:val="002A4652"/>
    <w:rsid w:val="002A47E9"/>
    <w:rsid w:val="002A64A8"/>
    <w:rsid w:val="002B52CD"/>
    <w:rsid w:val="002C0952"/>
    <w:rsid w:val="002D0299"/>
    <w:rsid w:val="00310249"/>
    <w:rsid w:val="003263F1"/>
    <w:rsid w:val="00327244"/>
    <w:rsid w:val="00340157"/>
    <w:rsid w:val="00357F62"/>
    <w:rsid w:val="003677DB"/>
    <w:rsid w:val="00390781"/>
    <w:rsid w:val="003A14D7"/>
    <w:rsid w:val="003A552C"/>
    <w:rsid w:val="003A759D"/>
    <w:rsid w:val="003D7197"/>
    <w:rsid w:val="003E4BA9"/>
    <w:rsid w:val="003F2FDF"/>
    <w:rsid w:val="003F4BF2"/>
    <w:rsid w:val="00400563"/>
    <w:rsid w:val="0040104E"/>
    <w:rsid w:val="00407EAD"/>
    <w:rsid w:val="00411B22"/>
    <w:rsid w:val="00412C1F"/>
    <w:rsid w:val="00413C1A"/>
    <w:rsid w:val="0042027B"/>
    <w:rsid w:val="00452414"/>
    <w:rsid w:val="00471CEC"/>
    <w:rsid w:val="00476C78"/>
    <w:rsid w:val="00477E09"/>
    <w:rsid w:val="004812EB"/>
    <w:rsid w:val="00491113"/>
    <w:rsid w:val="00491553"/>
    <w:rsid w:val="00491758"/>
    <w:rsid w:val="0049324A"/>
    <w:rsid w:val="004967B4"/>
    <w:rsid w:val="004A5A6A"/>
    <w:rsid w:val="004C78DC"/>
    <w:rsid w:val="004D6075"/>
    <w:rsid w:val="004E0527"/>
    <w:rsid w:val="00502A10"/>
    <w:rsid w:val="005054B8"/>
    <w:rsid w:val="00512579"/>
    <w:rsid w:val="00516337"/>
    <w:rsid w:val="00537686"/>
    <w:rsid w:val="005508F5"/>
    <w:rsid w:val="00565CA9"/>
    <w:rsid w:val="00566B23"/>
    <w:rsid w:val="005713B6"/>
    <w:rsid w:val="00583086"/>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87D50"/>
    <w:rsid w:val="00695527"/>
    <w:rsid w:val="006A0E84"/>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2B95"/>
    <w:rsid w:val="00746CB8"/>
    <w:rsid w:val="00755EAA"/>
    <w:rsid w:val="00767C9F"/>
    <w:rsid w:val="007863B6"/>
    <w:rsid w:val="00787B18"/>
    <w:rsid w:val="007A0C21"/>
    <w:rsid w:val="007C0EC5"/>
    <w:rsid w:val="007C17BC"/>
    <w:rsid w:val="007C6734"/>
    <w:rsid w:val="007C7249"/>
    <w:rsid w:val="007E2F5A"/>
    <w:rsid w:val="007E3F46"/>
    <w:rsid w:val="007E4CE4"/>
    <w:rsid w:val="007F09DB"/>
    <w:rsid w:val="00802EAF"/>
    <w:rsid w:val="00804D99"/>
    <w:rsid w:val="00815C5B"/>
    <w:rsid w:val="0083498C"/>
    <w:rsid w:val="00834A0C"/>
    <w:rsid w:val="00837F9B"/>
    <w:rsid w:val="00856EF2"/>
    <w:rsid w:val="00861DFD"/>
    <w:rsid w:val="00865446"/>
    <w:rsid w:val="00880BA7"/>
    <w:rsid w:val="0089631E"/>
    <w:rsid w:val="008A5941"/>
    <w:rsid w:val="008C7496"/>
    <w:rsid w:val="008D0994"/>
    <w:rsid w:val="008E324E"/>
    <w:rsid w:val="008E7264"/>
    <w:rsid w:val="008F3B6C"/>
    <w:rsid w:val="008F54C8"/>
    <w:rsid w:val="008F6B65"/>
    <w:rsid w:val="00912CA1"/>
    <w:rsid w:val="00934691"/>
    <w:rsid w:val="00934B19"/>
    <w:rsid w:val="0094583C"/>
    <w:rsid w:val="009502CB"/>
    <w:rsid w:val="009546BF"/>
    <w:rsid w:val="00961C19"/>
    <w:rsid w:val="00974961"/>
    <w:rsid w:val="009821E0"/>
    <w:rsid w:val="009A0CAE"/>
    <w:rsid w:val="009B2578"/>
    <w:rsid w:val="009B3E5A"/>
    <w:rsid w:val="009C2335"/>
    <w:rsid w:val="009C45B2"/>
    <w:rsid w:val="009D22AC"/>
    <w:rsid w:val="009E0785"/>
    <w:rsid w:val="009E6DFB"/>
    <w:rsid w:val="009E7A7E"/>
    <w:rsid w:val="009F10F6"/>
    <w:rsid w:val="009F5BF4"/>
    <w:rsid w:val="00A01F21"/>
    <w:rsid w:val="00A16B4D"/>
    <w:rsid w:val="00A20621"/>
    <w:rsid w:val="00A234A7"/>
    <w:rsid w:val="00A4407D"/>
    <w:rsid w:val="00A60474"/>
    <w:rsid w:val="00A73867"/>
    <w:rsid w:val="00A9122B"/>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C2B7F"/>
    <w:rsid w:val="00BC5E05"/>
    <w:rsid w:val="00BC7B12"/>
    <w:rsid w:val="00BD4673"/>
    <w:rsid w:val="00BE06A5"/>
    <w:rsid w:val="00BF4C7C"/>
    <w:rsid w:val="00BF6A23"/>
    <w:rsid w:val="00C004D5"/>
    <w:rsid w:val="00C071F2"/>
    <w:rsid w:val="00C1135C"/>
    <w:rsid w:val="00C16129"/>
    <w:rsid w:val="00C16AB5"/>
    <w:rsid w:val="00C172EC"/>
    <w:rsid w:val="00C46119"/>
    <w:rsid w:val="00C60202"/>
    <w:rsid w:val="00C679BA"/>
    <w:rsid w:val="00C74216"/>
    <w:rsid w:val="00C81410"/>
    <w:rsid w:val="00C8305D"/>
    <w:rsid w:val="00C878D4"/>
    <w:rsid w:val="00CB2F9F"/>
    <w:rsid w:val="00CC0995"/>
    <w:rsid w:val="00D0290A"/>
    <w:rsid w:val="00D03644"/>
    <w:rsid w:val="00D325F8"/>
    <w:rsid w:val="00D513E3"/>
    <w:rsid w:val="00D645C2"/>
    <w:rsid w:val="00D64C61"/>
    <w:rsid w:val="00D80E80"/>
    <w:rsid w:val="00D875DA"/>
    <w:rsid w:val="00D94AD5"/>
    <w:rsid w:val="00DB251E"/>
    <w:rsid w:val="00DB2F33"/>
    <w:rsid w:val="00DC7A5F"/>
    <w:rsid w:val="00DE5D8B"/>
    <w:rsid w:val="00DF227D"/>
    <w:rsid w:val="00DF71C0"/>
    <w:rsid w:val="00E0312B"/>
    <w:rsid w:val="00E06DED"/>
    <w:rsid w:val="00E0798E"/>
    <w:rsid w:val="00E108FF"/>
    <w:rsid w:val="00E31DBC"/>
    <w:rsid w:val="00E437B3"/>
    <w:rsid w:val="00E622CC"/>
    <w:rsid w:val="00E722E4"/>
    <w:rsid w:val="00E919E2"/>
    <w:rsid w:val="00E93EB2"/>
    <w:rsid w:val="00EA195E"/>
    <w:rsid w:val="00EA1DC2"/>
    <w:rsid w:val="00EB72E8"/>
    <w:rsid w:val="00EC1C28"/>
    <w:rsid w:val="00EC2EB5"/>
    <w:rsid w:val="00EC5C88"/>
    <w:rsid w:val="00ED468D"/>
    <w:rsid w:val="00ED7B9F"/>
    <w:rsid w:val="00F23636"/>
    <w:rsid w:val="00F255EE"/>
    <w:rsid w:val="00F355CA"/>
    <w:rsid w:val="00F40B1D"/>
    <w:rsid w:val="00F41BA7"/>
    <w:rsid w:val="00F54C04"/>
    <w:rsid w:val="00F64CBA"/>
    <w:rsid w:val="00F652A3"/>
    <w:rsid w:val="00F67B98"/>
    <w:rsid w:val="00F756EE"/>
    <w:rsid w:val="00F77408"/>
    <w:rsid w:val="00F83FA3"/>
    <w:rsid w:val="00F85F28"/>
    <w:rsid w:val="00F87477"/>
    <w:rsid w:val="00FA3390"/>
    <w:rsid w:val="00FA3D79"/>
    <w:rsid w:val="00FA5EE0"/>
    <w:rsid w:val="00FB257E"/>
    <w:rsid w:val="00FB7EF5"/>
    <w:rsid w:val="00FC15CD"/>
    <w:rsid w:val="00FC54A9"/>
    <w:rsid w:val="00FC73F4"/>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caption"/>
    <w:basedOn w:val="a"/>
    <w:next w:val="a"/>
    <w:semiHidden/>
    <w:unhideWhenUsed/>
    <w:qFormat/>
    <w:rsid w:val="004812EB"/>
    <w:pPr>
      <w:widowControl/>
      <w:autoSpaceDE/>
      <w:autoSpaceDN/>
      <w:adjustRightInd/>
      <w:jc w:val="center"/>
    </w:pPr>
    <w:rPr>
      <w:b/>
      <w:bCs/>
      <w:sz w:val="28"/>
      <w:szCs w:val="24"/>
    </w:rPr>
  </w:style>
  <w:style w:type="paragraph" w:styleId="ae">
    <w:name w:val="Balloon Text"/>
    <w:basedOn w:val="a"/>
    <w:link w:val="af"/>
    <w:uiPriority w:val="99"/>
    <w:semiHidden/>
    <w:unhideWhenUsed/>
    <w:rsid w:val="004812EB"/>
    <w:rPr>
      <w:rFonts w:ascii="Tahoma" w:hAnsi="Tahoma" w:cs="Tahoma"/>
      <w:sz w:val="16"/>
      <w:szCs w:val="16"/>
    </w:rPr>
  </w:style>
  <w:style w:type="character" w:customStyle="1" w:styleId="af">
    <w:name w:val="Текст выноски Знак"/>
    <w:basedOn w:val="a0"/>
    <w:link w:val="ae"/>
    <w:uiPriority w:val="99"/>
    <w:semiHidden/>
    <w:rsid w:val="004812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caption"/>
    <w:basedOn w:val="a"/>
    <w:next w:val="a"/>
    <w:semiHidden/>
    <w:unhideWhenUsed/>
    <w:qFormat/>
    <w:rsid w:val="004812EB"/>
    <w:pPr>
      <w:widowControl/>
      <w:autoSpaceDE/>
      <w:autoSpaceDN/>
      <w:adjustRightInd/>
      <w:jc w:val="center"/>
    </w:pPr>
    <w:rPr>
      <w:b/>
      <w:bCs/>
      <w:sz w:val="28"/>
      <w:szCs w:val="24"/>
    </w:rPr>
  </w:style>
  <w:style w:type="paragraph" w:styleId="ae">
    <w:name w:val="Balloon Text"/>
    <w:basedOn w:val="a"/>
    <w:link w:val="af"/>
    <w:uiPriority w:val="99"/>
    <w:semiHidden/>
    <w:unhideWhenUsed/>
    <w:rsid w:val="004812EB"/>
    <w:rPr>
      <w:rFonts w:ascii="Tahoma" w:hAnsi="Tahoma" w:cs="Tahoma"/>
      <w:sz w:val="16"/>
      <w:szCs w:val="16"/>
    </w:rPr>
  </w:style>
  <w:style w:type="character" w:customStyle="1" w:styleId="af">
    <w:name w:val="Текст выноски Знак"/>
    <w:basedOn w:val="a0"/>
    <w:link w:val="ae"/>
    <w:uiPriority w:val="99"/>
    <w:semiHidden/>
    <w:rsid w:val="004812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7</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cp:lastModifiedBy>
  <cp:revision>168</cp:revision>
  <dcterms:created xsi:type="dcterms:W3CDTF">2018-11-14T13:01:00Z</dcterms:created>
  <dcterms:modified xsi:type="dcterms:W3CDTF">2019-06-18T08:37:00Z</dcterms:modified>
</cp:coreProperties>
</file>