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75" w:rsidRPr="00690A84" w:rsidRDefault="00E66F50" w:rsidP="00C42675">
      <w:pPr>
        <w:suppressAutoHyphens w:val="0"/>
        <w:spacing w:after="0" w:line="240" w:lineRule="auto"/>
        <w:ind w:firstLine="708"/>
        <w:jc w:val="center"/>
        <w:rPr>
          <w:rFonts w:ascii="Times New Roman" w:eastAsia="Times New Roman" w:hAnsi="Times New Roman" w:cs="Times New Roman"/>
          <w:b/>
          <w:sz w:val="28"/>
          <w:szCs w:val="28"/>
          <w:lang w:eastAsia="ru-RU"/>
        </w:rPr>
      </w:pPr>
      <w:r w:rsidRPr="00690A84">
        <w:rPr>
          <w:rFonts w:ascii="Times New Roman" w:eastAsia="Times New Roman" w:hAnsi="Times New Roman" w:cs="Times New Roman"/>
          <w:b/>
          <w:sz w:val="28"/>
          <w:szCs w:val="28"/>
          <w:lang w:eastAsia="ru-RU"/>
        </w:rPr>
        <w:t>Оскорбление представителя власти</w:t>
      </w:r>
      <w:r w:rsidR="00C42675" w:rsidRPr="00690A84">
        <w:rPr>
          <w:rFonts w:ascii="Times New Roman" w:eastAsia="Times New Roman" w:hAnsi="Times New Roman" w:cs="Times New Roman"/>
          <w:b/>
          <w:sz w:val="28"/>
          <w:szCs w:val="28"/>
          <w:lang w:eastAsia="ru-RU"/>
        </w:rPr>
        <w:t>!</w:t>
      </w:r>
    </w:p>
    <w:p w:rsidR="00C42675" w:rsidRDefault="00C42675" w:rsidP="00C42675">
      <w:pPr>
        <w:suppressAutoHyphens w:val="0"/>
        <w:spacing w:after="0" w:line="240" w:lineRule="auto"/>
        <w:ind w:firstLine="708"/>
        <w:jc w:val="center"/>
        <w:rPr>
          <w:rFonts w:ascii="Times New Roman" w:eastAsia="Times New Roman" w:hAnsi="Times New Roman" w:cs="Times New Roman"/>
          <w:sz w:val="28"/>
          <w:szCs w:val="28"/>
          <w:lang w:eastAsia="ru-RU"/>
        </w:rPr>
      </w:pPr>
    </w:p>
    <w:p w:rsidR="00C42675" w:rsidRDefault="00C42675" w:rsidP="00C42675">
      <w:pPr>
        <w:suppressAutoHyphens w:val="0"/>
        <w:spacing w:after="0" w:line="240" w:lineRule="auto"/>
        <w:ind w:firstLine="708"/>
        <w:jc w:val="center"/>
        <w:rPr>
          <w:rFonts w:ascii="Times New Roman" w:eastAsia="Times New Roman" w:hAnsi="Times New Roman" w:cs="Times New Roman"/>
          <w:sz w:val="28"/>
          <w:szCs w:val="28"/>
          <w:lang w:eastAsia="ru-RU"/>
        </w:rPr>
      </w:pPr>
    </w:p>
    <w:p w:rsidR="00422530" w:rsidRPr="00422530" w:rsidRDefault="00422530" w:rsidP="00422530">
      <w:pPr>
        <w:suppressAutoHyphens w:val="0"/>
        <w:spacing w:after="0" w:line="240" w:lineRule="auto"/>
        <w:ind w:firstLine="708"/>
        <w:jc w:val="both"/>
        <w:rPr>
          <w:rFonts w:ascii="Times New Roman" w:eastAsia="Times New Roman" w:hAnsi="Times New Roman" w:cs="Times New Roman"/>
          <w:sz w:val="28"/>
          <w:szCs w:val="28"/>
          <w:lang w:eastAsia="ru-RU"/>
        </w:rPr>
      </w:pPr>
      <w:r w:rsidRPr="00422530">
        <w:rPr>
          <w:rFonts w:ascii="Times New Roman" w:eastAsia="Times New Roman" w:hAnsi="Times New Roman" w:cs="Times New Roman"/>
          <w:sz w:val="28"/>
          <w:szCs w:val="28"/>
          <w:lang w:eastAsia="ru-RU"/>
        </w:rPr>
        <w:t>Ответственность за публичное оскорбление представителя власти при исполнении им своих должностных обязанностей или в связи с их исполнением предусмотрена статьей 319 У</w:t>
      </w:r>
      <w:r w:rsidR="00690A84">
        <w:rPr>
          <w:rFonts w:ascii="Times New Roman" w:eastAsia="Times New Roman" w:hAnsi="Times New Roman" w:cs="Times New Roman"/>
          <w:sz w:val="28"/>
          <w:szCs w:val="28"/>
          <w:lang w:eastAsia="ru-RU"/>
        </w:rPr>
        <w:t xml:space="preserve">головного </w:t>
      </w:r>
      <w:r w:rsidRPr="00422530">
        <w:rPr>
          <w:rFonts w:ascii="Times New Roman" w:eastAsia="Times New Roman" w:hAnsi="Times New Roman" w:cs="Times New Roman"/>
          <w:sz w:val="28"/>
          <w:szCs w:val="28"/>
          <w:lang w:eastAsia="ru-RU"/>
        </w:rPr>
        <w:t>К</w:t>
      </w:r>
      <w:r w:rsidR="00690A84">
        <w:rPr>
          <w:rFonts w:ascii="Times New Roman" w:eastAsia="Times New Roman" w:hAnsi="Times New Roman" w:cs="Times New Roman"/>
          <w:sz w:val="28"/>
          <w:szCs w:val="28"/>
          <w:lang w:eastAsia="ru-RU"/>
        </w:rPr>
        <w:t>одекса</w:t>
      </w:r>
      <w:r w:rsidRPr="00422530">
        <w:rPr>
          <w:rFonts w:ascii="Times New Roman" w:eastAsia="Times New Roman" w:hAnsi="Times New Roman" w:cs="Times New Roman"/>
          <w:sz w:val="28"/>
          <w:szCs w:val="28"/>
          <w:lang w:eastAsia="ru-RU"/>
        </w:rPr>
        <w:t xml:space="preserve"> Р</w:t>
      </w:r>
      <w:r w:rsidR="00690A84">
        <w:rPr>
          <w:rFonts w:ascii="Times New Roman" w:eastAsia="Times New Roman" w:hAnsi="Times New Roman" w:cs="Times New Roman"/>
          <w:sz w:val="28"/>
          <w:szCs w:val="28"/>
          <w:lang w:eastAsia="ru-RU"/>
        </w:rPr>
        <w:t xml:space="preserve">оссийской </w:t>
      </w:r>
      <w:r w:rsidRPr="00422530">
        <w:rPr>
          <w:rFonts w:ascii="Times New Roman" w:eastAsia="Times New Roman" w:hAnsi="Times New Roman" w:cs="Times New Roman"/>
          <w:sz w:val="28"/>
          <w:szCs w:val="28"/>
          <w:lang w:eastAsia="ru-RU"/>
        </w:rPr>
        <w:t>Ф</w:t>
      </w:r>
      <w:r w:rsidR="00690A84">
        <w:rPr>
          <w:rFonts w:ascii="Times New Roman" w:eastAsia="Times New Roman" w:hAnsi="Times New Roman" w:cs="Times New Roman"/>
          <w:sz w:val="28"/>
          <w:szCs w:val="28"/>
          <w:lang w:eastAsia="ru-RU"/>
        </w:rPr>
        <w:t>едерации</w:t>
      </w:r>
      <w:r w:rsidRPr="00422530">
        <w:rPr>
          <w:rFonts w:ascii="Times New Roman" w:eastAsia="Times New Roman" w:hAnsi="Times New Roman" w:cs="Times New Roman"/>
          <w:sz w:val="28"/>
          <w:szCs w:val="28"/>
          <w:lang w:eastAsia="ru-RU"/>
        </w:rPr>
        <w:t>.</w:t>
      </w:r>
    </w:p>
    <w:p w:rsidR="00E66F50" w:rsidRPr="00690A84" w:rsidRDefault="00422530" w:rsidP="00E66F50">
      <w:pPr>
        <w:suppressAutoHyphens w:val="0"/>
        <w:spacing w:after="0" w:line="240" w:lineRule="auto"/>
        <w:ind w:firstLine="708"/>
        <w:jc w:val="both"/>
        <w:rPr>
          <w:rFonts w:ascii="Times New Roman" w:eastAsia="Times New Roman" w:hAnsi="Times New Roman" w:cs="Times New Roman"/>
          <w:sz w:val="28"/>
          <w:szCs w:val="28"/>
          <w:lang w:eastAsia="ru-RU"/>
        </w:rPr>
      </w:pPr>
      <w:r w:rsidRPr="00422530">
        <w:rPr>
          <w:rFonts w:ascii="Times New Roman" w:eastAsia="Times New Roman" w:hAnsi="Times New Roman" w:cs="Times New Roman"/>
          <w:sz w:val="28"/>
          <w:szCs w:val="28"/>
          <w:lang w:eastAsia="ru-RU"/>
        </w:rPr>
        <w:t>Опасность преступления состоит в том, что оно нарушает нормальную деятельность органов власти и их авторитет, а также честь и достоинство представителя власти.</w:t>
      </w:r>
      <w:r w:rsidR="00E66F50" w:rsidRPr="00690A84">
        <w:rPr>
          <w:rFonts w:ascii="Times New Roman" w:eastAsia="Times New Roman" w:hAnsi="Times New Roman" w:cs="Times New Roman"/>
          <w:sz w:val="28"/>
          <w:szCs w:val="28"/>
          <w:lang w:eastAsia="ru-RU"/>
        </w:rPr>
        <w:t xml:space="preserve"> </w:t>
      </w:r>
    </w:p>
    <w:p w:rsidR="00E66F50" w:rsidRPr="00AA25A7" w:rsidRDefault="00E66F50" w:rsidP="00E66F50">
      <w:pPr>
        <w:suppressAutoHyphens w:val="0"/>
        <w:spacing w:after="0" w:line="240" w:lineRule="auto"/>
        <w:ind w:firstLine="708"/>
        <w:jc w:val="both"/>
        <w:rPr>
          <w:rFonts w:ascii="Times New Roman" w:eastAsia="Times New Roman" w:hAnsi="Times New Roman" w:cs="Times New Roman"/>
          <w:sz w:val="28"/>
          <w:szCs w:val="28"/>
          <w:lang w:eastAsia="ru-RU"/>
        </w:rPr>
      </w:pPr>
      <w:r w:rsidRPr="00690A84">
        <w:rPr>
          <w:rFonts w:ascii="Times New Roman" w:eastAsia="Times New Roman" w:hAnsi="Times New Roman" w:cs="Times New Roman"/>
          <w:sz w:val="28"/>
          <w:szCs w:val="28"/>
          <w:lang w:eastAsia="ru-RU"/>
        </w:rPr>
        <w:t xml:space="preserve">Статья 319 УК РФ признает </w:t>
      </w:r>
      <w:r w:rsidRPr="00AA25A7">
        <w:rPr>
          <w:rFonts w:ascii="Times New Roman" w:eastAsia="Times New Roman" w:hAnsi="Times New Roman" w:cs="Times New Roman"/>
          <w:sz w:val="28"/>
          <w:szCs w:val="28"/>
          <w:lang w:eastAsia="ru-RU"/>
        </w:rPr>
        <w:t>преступным оскорбление представителя власти</w:t>
      </w:r>
      <w:r>
        <w:rPr>
          <w:rFonts w:ascii="Times New Roman" w:eastAsia="Times New Roman" w:hAnsi="Times New Roman" w:cs="Times New Roman"/>
          <w:sz w:val="28"/>
          <w:szCs w:val="28"/>
          <w:lang w:eastAsia="ru-RU"/>
        </w:rPr>
        <w:t xml:space="preserve"> (работники следственного комитета, полиции, министерства чрезвычайных ситуаций, судебные приставы и др.) </w:t>
      </w:r>
      <w:r w:rsidRPr="00AA25A7">
        <w:rPr>
          <w:rFonts w:ascii="Times New Roman" w:eastAsia="Times New Roman" w:hAnsi="Times New Roman" w:cs="Times New Roman"/>
          <w:sz w:val="28"/>
          <w:szCs w:val="28"/>
          <w:lang w:eastAsia="ru-RU"/>
        </w:rPr>
        <w:t>при исполнении им</w:t>
      </w:r>
      <w:r>
        <w:rPr>
          <w:rFonts w:ascii="Times New Roman" w:eastAsia="Times New Roman" w:hAnsi="Times New Roman" w:cs="Times New Roman"/>
          <w:sz w:val="28"/>
          <w:szCs w:val="28"/>
          <w:lang w:eastAsia="ru-RU"/>
        </w:rPr>
        <w:t>и</w:t>
      </w:r>
      <w:r w:rsidRPr="00AA25A7">
        <w:rPr>
          <w:rFonts w:ascii="Times New Roman" w:eastAsia="Times New Roman" w:hAnsi="Times New Roman" w:cs="Times New Roman"/>
          <w:sz w:val="28"/>
          <w:szCs w:val="28"/>
          <w:lang w:eastAsia="ru-RU"/>
        </w:rPr>
        <w:t xml:space="preserve"> своих должностных обязанностей или в связи с их исполнением.</w:t>
      </w:r>
    </w:p>
    <w:p w:rsidR="00422530" w:rsidRPr="00422530" w:rsidRDefault="00E66F50" w:rsidP="00DA17D1">
      <w:pPr>
        <w:suppressAutoHyphens w:val="0"/>
        <w:spacing w:after="0" w:line="240" w:lineRule="auto"/>
        <w:ind w:firstLine="708"/>
        <w:jc w:val="both"/>
        <w:rPr>
          <w:rFonts w:ascii="Times New Roman" w:eastAsia="Times New Roman" w:hAnsi="Times New Roman" w:cs="Times New Roman"/>
          <w:sz w:val="28"/>
          <w:szCs w:val="28"/>
          <w:lang w:eastAsia="ru-RU"/>
        </w:rPr>
      </w:pPr>
      <w:r w:rsidRPr="00AA25A7">
        <w:rPr>
          <w:rFonts w:ascii="Times New Roman" w:eastAsia="Times New Roman" w:hAnsi="Times New Roman" w:cs="Times New Roman"/>
          <w:sz w:val="28"/>
          <w:szCs w:val="28"/>
          <w:lang w:eastAsia="ru-RU"/>
        </w:rPr>
        <w:t>В связи с высказыванием оскорбления может наступить также и гражданско—правовая ответственность в случае причинения морального вреда личности путем посягательства на её достоинство, что дает право на иск о возмещении вреда.</w:t>
      </w:r>
    </w:p>
    <w:p w:rsidR="0087712F" w:rsidRDefault="00422530" w:rsidP="0087712F">
      <w:pPr>
        <w:suppressAutoHyphens w:val="0"/>
        <w:spacing w:after="0" w:line="240" w:lineRule="auto"/>
        <w:ind w:firstLine="708"/>
        <w:jc w:val="both"/>
        <w:rPr>
          <w:rFonts w:ascii="Times New Roman" w:eastAsia="Times New Roman" w:hAnsi="Times New Roman" w:cs="Times New Roman"/>
          <w:sz w:val="28"/>
          <w:szCs w:val="28"/>
          <w:lang w:eastAsia="ru-RU"/>
        </w:rPr>
      </w:pPr>
      <w:r w:rsidRPr="00422530">
        <w:rPr>
          <w:rFonts w:ascii="Times New Roman" w:eastAsia="Times New Roman" w:hAnsi="Times New Roman" w:cs="Times New Roman"/>
          <w:sz w:val="28"/>
          <w:szCs w:val="28"/>
          <w:lang w:eastAsia="ru-RU"/>
        </w:rPr>
        <w:t>Действие характеризуется: а) унижением чести и достоинства конкретного представителя власти; б) затрагивающим как личное, так и профессиональное (служебное) его достоинство. Специфичным для данного преступления является публичность оскорбления. Это означает, что сведения, унижающие честь и достоинство представителя власти, выраженные в форме, явно не соответствующей общепринятым нормам поведения, становятся достоянием многих лиц, например из публичного выступления, публично демонстрирующего произведения или из средств массовой информации. Такие выступления могут быть перед аудиторией, на улице. Признаком публичности обладают всевозможные листовки, обращения, содержащие оскорбительные сведения о представителе власти и вывешиваемые в доступных для чтения местах.</w:t>
      </w:r>
    </w:p>
    <w:p w:rsidR="00D74A51" w:rsidRPr="0087712F" w:rsidRDefault="0087712F" w:rsidP="0087712F">
      <w:pPr>
        <w:suppressAutoHyphens w:val="0"/>
        <w:spacing w:after="0" w:line="240" w:lineRule="auto"/>
        <w:ind w:firstLine="708"/>
        <w:jc w:val="both"/>
        <w:rPr>
          <w:rFonts w:ascii="Times New Roman" w:eastAsia="Times New Roman" w:hAnsi="Times New Roman" w:cs="Times New Roman"/>
          <w:sz w:val="28"/>
          <w:szCs w:val="28"/>
          <w:lang w:eastAsia="ru-RU"/>
        </w:rPr>
      </w:pPr>
      <w:r w:rsidRPr="0087712F">
        <w:rPr>
          <w:rFonts w:ascii="Times New Roman" w:eastAsia="Times New Roman" w:hAnsi="Times New Roman" w:cs="Times New Roman"/>
          <w:sz w:val="28"/>
          <w:szCs w:val="28"/>
          <w:lang w:eastAsia="ru-RU"/>
        </w:rPr>
        <w:t>Как указано в «Памятке о профессиональной культуре взаимоотнош</w:t>
      </w:r>
      <w:r w:rsidRPr="0087712F">
        <w:rPr>
          <w:rFonts w:ascii="Times New Roman" w:eastAsia="Times New Roman" w:hAnsi="Times New Roman" w:cs="Times New Roman"/>
          <w:sz w:val="28"/>
          <w:szCs w:val="28"/>
          <w:lang w:eastAsia="ru-RU"/>
        </w:rPr>
        <w:t>е</w:t>
      </w:r>
      <w:r w:rsidRPr="0087712F">
        <w:rPr>
          <w:rFonts w:ascii="Times New Roman" w:eastAsia="Times New Roman" w:hAnsi="Times New Roman" w:cs="Times New Roman"/>
          <w:sz w:val="28"/>
          <w:szCs w:val="28"/>
          <w:lang w:eastAsia="ru-RU"/>
        </w:rPr>
        <w:t>ний сотрудников полиции и граждан», «</w:t>
      </w:r>
      <w:r w:rsidRPr="0087712F">
        <w:rPr>
          <w:rFonts w:ascii="Times New Roman" w:eastAsia="Times New Roman" w:hAnsi="Times New Roman" w:cs="Times New Roman"/>
          <w:sz w:val="28"/>
          <w:szCs w:val="28"/>
          <w:lang w:eastAsia="ru-RU"/>
        </w:rPr>
        <w:t>...в обращении с гражданами недопу</w:t>
      </w:r>
      <w:r w:rsidRPr="0087712F">
        <w:rPr>
          <w:rFonts w:ascii="Times New Roman" w:eastAsia="Times New Roman" w:hAnsi="Times New Roman" w:cs="Times New Roman"/>
          <w:sz w:val="28"/>
          <w:szCs w:val="28"/>
          <w:lang w:eastAsia="ru-RU"/>
        </w:rPr>
        <w:t>стимы высокомерный тон, грубость, зано</w:t>
      </w:r>
      <w:r w:rsidRPr="0087712F">
        <w:rPr>
          <w:rFonts w:ascii="Times New Roman" w:eastAsia="Times New Roman" w:hAnsi="Times New Roman" w:cs="Times New Roman"/>
          <w:sz w:val="28"/>
          <w:szCs w:val="28"/>
          <w:lang w:eastAsia="ru-RU"/>
        </w:rPr>
        <w:t xml:space="preserve">счивость, невежливое изложение </w:t>
      </w:r>
      <w:r w:rsidRPr="0087712F">
        <w:rPr>
          <w:rFonts w:ascii="Times New Roman" w:eastAsia="Times New Roman" w:hAnsi="Times New Roman" w:cs="Times New Roman"/>
          <w:sz w:val="28"/>
          <w:szCs w:val="28"/>
          <w:lang w:eastAsia="ru-RU"/>
        </w:rPr>
        <w:t>замечаний, угрозы, выражения и реплик</w:t>
      </w:r>
      <w:r w:rsidRPr="0087712F">
        <w:rPr>
          <w:rFonts w:ascii="Times New Roman" w:eastAsia="Times New Roman" w:hAnsi="Times New Roman" w:cs="Times New Roman"/>
          <w:sz w:val="28"/>
          <w:szCs w:val="28"/>
          <w:lang w:eastAsia="ru-RU"/>
        </w:rPr>
        <w:t>и, оскорбляющие человеческое дос</w:t>
      </w:r>
      <w:r w:rsidRPr="0087712F">
        <w:rPr>
          <w:rFonts w:ascii="Times New Roman" w:eastAsia="Times New Roman" w:hAnsi="Times New Roman" w:cs="Times New Roman"/>
          <w:sz w:val="28"/>
          <w:szCs w:val="28"/>
          <w:lang w:eastAsia="ru-RU"/>
        </w:rPr>
        <w:t>тоинство, нравоучения и несправедливые</w:t>
      </w:r>
      <w:r w:rsidRPr="0087712F">
        <w:rPr>
          <w:rFonts w:ascii="Times New Roman" w:eastAsia="Times New Roman" w:hAnsi="Times New Roman" w:cs="Times New Roman"/>
          <w:sz w:val="28"/>
          <w:szCs w:val="28"/>
          <w:lang w:eastAsia="ru-RU"/>
        </w:rPr>
        <w:t xml:space="preserve"> упреки, предъявления незаслужен</w:t>
      </w:r>
      <w:r w:rsidRPr="0087712F">
        <w:rPr>
          <w:rFonts w:ascii="Times New Roman" w:eastAsia="Times New Roman" w:hAnsi="Times New Roman" w:cs="Times New Roman"/>
          <w:sz w:val="28"/>
          <w:szCs w:val="28"/>
          <w:lang w:eastAsia="ru-RU"/>
        </w:rPr>
        <w:t>ных обви</w:t>
      </w:r>
      <w:r w:rsidRPr="0087712F">
        <w:rPr>
          <w:rFonts w:ascii="Times New Roman" w:eastAsia="Times New Roman" w:hAnsi="Times New Roman" w:cs="Times New Roman"/>
          <w:sz w:val="28"/>
          <w:szCs w:val="28"/>
          <w:lang w:eastAsia="ru-RU"/>
        </w:rPr>
        <w:t xml:space="preserve">нений, угрожающие жесты и знаки. Свои требования и замечания </w:t>
      </w:r>
      <w:r w:rsidRPr="0087712F">
        <w:rPr>
          <w:rFonts w:ascii="Times New Roman" w:eastAsia="Times New Roman" w:hAnsi="Times New Roman" w:cs="Times New Roman"/>
          <w:sz w:val="28"/>
          <w:szCs w:val="28"/>
          <w:lang w:eastAsia="ru-RU"/>
        </w:rPr>
        <w:t xml:space="preserve">полицейский должен излагать в вежливой и </w:t>
      </w:r>
      <w:r w:rsidRPr="0087712F">
        <w:rPr>
          <w:rFonts w:ascii="Times New Roman" w:eastAsia="Times New Roman" w:hAnsi="Times New Roman" w:cs="Times New Roman"/>
          <w:sz w:val="28"/>
          <w:szCs w:val="28"/>
          <w:lang w:eastAsia="ru-RU"/>
        </w:rPr>
        <w:t xml:space="preserve">убедительной форме, объяснения </w:t>
      </w:r>
      <w:r w:rsidRPr="0087712F">
        <w:rPr>
          <w:rFonts w:ascii="Times New Roman" w:eastAsia="Times New Roman" w:hAnsi="Times New Roman" w:cs="Times New Roman"/>
          <w:sz w:val="28"/>
          <w:szCs w:val="28"/>
          <w:lang w:eastAsia="ru-RU"/>
        </w:rPr>
        <w:t>выслушивать внимательно, не перебивая говорящего».</w:t>
      </w:r>
    </w:p>
    <w:p w:rsidR="00351DBA" w:rsidRPr="00351DBA" w:rsidRDefault="00EB1B35" w:rsidP="00351DBA">
      <w:pPr>
        <w:pStyle w:val="a3"/>
        <w:spacing w:before="0" w:beforeAutospacing="0" w:after="0" w:afterAutospacing="0"/>
        <w:jc w:val="both"/>
        <w:rPr>
          <w:sz w:val="28"/>
          <w:szCs w:val="28"/>
        </w:rPr>
      </w:pPr>
      <w:r>
        <w:rPr>
          <w:sz w:val="28"/>
          <w:szCs w:val="28"/>
        </w:rPr>
        <w:tab/>
        <w:t xml:space="preserve">Вместе с тем </w:t>
      </w:r>
      <w:r w:rsidR="00351DBA">
        <w:rPr>
          <w:sz w:val="28"/>
          <w:szCs w:val="28"/>
        </w:rPr>
        <w:t>в</w:t>
      </w:r>
      <w:r w:rsidR="00351DBA" w:rsidRPr="00351DBA">
        <w:rPr>
          <w:sz w:val="28"/>
          <w:szCs w:val="28"/>
        </w:rPr>
        <w:t xml:space="preserve"> соответствии с </w:t>
      </w:r>
      <w:hyperlink r:id="rId5" w:history="1">
        <w:r w:rsidR="00351DBA" w:rsidRPr="00351DBA">
          <w:rPr>
            <w:sz w:val="28"/>
            <w:szCs w:val="28"/>
          </w:rPr>
          <w:t>Федеральным законом</w:t>
        </w:r>
      </w:hyperlink>
      <w:r w:rsidR="00351DBA" w:rsidRPr="00351DBA">
        <w:rPr>
          <w:sz w:val="28"/>
          <w:szCs w:val="28"/>
        </w:rPr>
        <w:t xml:space="preserve"> "О полиции" полиция предназначена для защиты жизни, здоровья, прав и свободы граждан Российской Федерации, иностранных граждан, лиц без гражданства, для противодействия преступности, охраны общественного порядка, собственности и для обеспечения общественной безопасности.</w:t>
      </w:r>
    </w:p>
    <w:p w:rsidR="00351DBA" w:rsidRPr="00351DBA" w:rsidRDefault="00351DBA" w:rsidP="00351DBA">
      <w:pPr>
        <w:pStyle w:val="a3"/>
        <w:spacing w:before="0" w:beforeAutospacing="0" w:after="0" w:afterAutospacing="0"/>
        <w:ind w:firstLine="708"/>
        <w:jc w:val="both"/>
        <w:rPr>
          <w:sz w:val="28"/>
          <w:szCs w:val="28"/>
        </w:rPr>
      </w:pPr>
      <w:r w:rsidRPr="00351DBA">
        <w:rPr>
          <w:sz w:val="28"/>
          <w:szCs w:val="28"/>
        </w:rPr>
        <w:t>Надзор за законностью деятельности полиции осуществляют Генеральный прокурор Российской Федерации и подчиненные ему прокуроры.</w:t>
      </w:r>
    </w:p>
    <w:p w:rsidR="00351DBA" w:rsidRPr="00351DBA" w:rsidRDefault="00351DBA" w:rsidP="00351DBA">
      <w:pPr>
        <w:pStyle w:val="a3"/>
        <w:spacing w:before="0" w:beforeAutospacing="0" w:after="0" w:afterAutospacing="0"/>
        <w:jc w:val="both"/>
        <w:rPr>
          <w:sz w:val="28"/>
          <w:szCs w:val="28"/>
        </w:rPr>
      </w:pPr>
      <w:r w:rsidRPr="00351DBA">
        <w:rPr>
          <w:sz w:val="28"/>
          <w:szCs w:val="28"/>
        </w:rPr>
        <w:t xml:space="preserve">Конституцией Российской Федерации установлено, что каждый вправе защищать свои права и свободы всеми способами, не запрещенными законом, граждане </w:t>
      </w:r>
      <w:r w:rsidRPr="00351DBA">
        <w:rPr>
          <w:sz w:val="28"/>
          <w:szCs w:val="28"/>
        </w:rPr>
        <w:lastRenderedPageBreak/>
        <w:t>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351DBA" w:rsidRPr="00351DBA" w:rsidRDefault="00351DBA" w:rsidP="00351DBA">
      <w:pPr>
        <w:pStyle w:val="a3"/>
        <w:spacing w:before="0" w:beforeAutospacing="0" w:after="0" w:afterAutospacing="0"/>
        <w:ind w:firstLine="708"/>
        <w:jc w:val="both"/>
        <w:rPr>
          <w:sz w:val="28"/>
          <w:szCs w:val="28"/>
        </w:rPr>
      </w:pPr>
      <w:r w:rsidRPr="00351DBA">
        <w:rPr>
          <w:sz w:val="28"/>
          <w:szCs w:val="28"/>
        </w:rPr>
        <w:t>Гражданин, государственный и муниципальный орган, общественное объединение, религиозная и иная организация, считающие, что действия либо бездействие сотрудника полиции привели к ущемлению их прав, свобод и законных интересов, вправе обжаловать эти действия или бездействие прокурору.</w:t>
      </w:r>
    </w:p>
    <w:p w:rsidR="00351DBA" w:rsidRPr="00351DBA" w:rsidRDefault="00351DBA" w:rsidP="00351DBA">
      <w:pPr>
        <w:pStyle w:val="a3"/>
        <w:spacing w:before="0" w:beforeAutospacing="0" w:after="0" w:afterAutospacing="0"/>
        <w:ind w:firstLine="708"/>
        <w:jc w:val="both"/>
        <w:rPr>
          <w:sz w:val="28"/>
          <w:szCs w:val="28"/>
        </w:rPr>
      </w:pPr>
      <w:r w:rsidRPr="00351DBA">
        <w:rPr>
          <w:sz w:val="28"/>
          <w:szCs w:val="28"/>
        </w:rPr>
        <w:t xml:space="preserve">Предметом обжалования могут быть любые действия (решения) или </w:t>
      </w:r>
      <w:r w:rsidRPr="00351DBA">
        <w:rPr>
          <w:b/>
          <w:bCs/>
          <w:sz w:val="28"/>
          <w:szCs w:val="28"/>
        </w:rPr>
        <w:t>бездействие</w:t>
      </w:r>
      <w:r w:rsidRPr="00351DBA">
        <w:rPr>
          <w:sz w:val="28"/>
          <w:szCs w:val="28"/>
        </w:rPr>
        <w:t xml:space="preserve"> сотрудников полиции, в результате которых: нарушены субъективные права и свободы гражданина; созданы препятствия для осуществления гражданином прав и свобод; на гражданина незаконно возложена какая-либо обязанность; гражданин незаконно привлечен к ответственности</w:t>
      </w:r>
      <w:r w:rsidR="00F34174">
        <w:rPr>
          <w:sz w:val="28"/>
          <w:szCs w:val="28"/>
        </w:rPr>
        <w:t>.</w:t>
      </w:r>
      <w:bookmarkStart w:id="0" w:name="_GoBack"/>
      <w:bookmarkEnd w:id="0"/>
    </w:p>
    <w:p w:rsidR="00EB1B35" w:rsidRDefault="00EB1B35" w:rsidP="00DA17D1">
      <w:pPr>
        <w:pStyle w:val="a3"/>
        <w:spacing w:before="0" w:beforeAutospacing="0" w:after="0" w:afterAutospacing="0"/>
        <w:jc w:val="both"/>
        <w:rPr>
          <w:sz w:val="28"/>
          <w:szCs w:val="28"/>
        </w:rPr>
      </w:pPr>
    </w:p>
    <w:p w:rsidR="000425AE" w:rsidRPr="00D74A51" w:rsidRDefault="000425AE" w:rsidP="000425AE">
      <w:pPr>
        <w:suppressAutoHyphens w:val="0"/>
        <w:spacing w:after="0" w:line="240" w:lineRule="exact"/>
        <w:jc w:val="both"/>
        <w:rPr>
          <w:rFonts w:ascii="Times New Roman" w:eastAsia="Times New Roman" w:hAnsi="Times New Roman" w:cs="Times New Roman"/>
          <w:sz w:val="28"/>
          <w:szCs w:val="28"/>
          <w:lang w:eastAsia="ru-RU"/>
        </w:rPr>
      </w:pPr>
    </w:p>
    <w:p w:rsidR="000425AE" w:rsidRPr="00452A25" w:rsidRDefault="000425AE" w:rsidP="000425AE">
      <w:pPr>
        <w:suppressAutoHyphens w:val="0"/>
        <w:spacing w:after="0" w:line="240" w:lineRule="exact"/>
        <w:jc w:val="both"/>
        <w:rPr>
          <w:rFonts w:ascii="Times New Roman" w:eastAsia="Times New Roman" w:hAnsi="Times New Roman" w:cs="Times New Roman"/>
          <w:sz w:val="28"/>
          <w:szCs w:val="28"/>
          <w:lang w:eastAsia="ru-RU"/>
        </w:rPr>
      </w:pPr>
      <w:r w:rsidRPr="00452A25">
        <w:rPr>
          <w:rFonts w:ascii="Times New Roman" w:eastAsia="Times New Roman" w:hAnsi="Times New Roman" w:cs="Times New Roman"/>
          <w:sz w:val="28"/>
          <w:szCs w:val="28"/>
          <w:lang w:eastAsia="ru-RU"/>
        </w:rPr>
        <w:t xml:space="preserve">Помощник прокурора </w:t>
      </w:r>
    </w:p>
    <w:p w:rsidR="007B469E" w:rsidRDefault="00452A25" w:rsidP="000425AE">
      <w:pPr>
        <w:suppressAutoHyphens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Нижнегорского </w:t>
      </w:r>
      <w:r w:rsidR="000425AE" w:rsidRPr="00452A25">
        <w:rPr>
          <w:rFonts w:ascii="Times New Roman" w:eastAsia="Times New Roman" w:hAnsi="Times New Roman" w:cs="Times New Roman"/>
          <w:sz w:val="28"/>
          <w:szCs w:val="28"/>
          <w:lang w:eastAsia="ru-RU"/>
        </w:rPr>
        <w:t>района</w:t>
      </w:r>
      <w:r w:rsidR="00DA17D1">
        <w:rPr>
          <w:rFonts w:ascii="Times New Roman" w:eastAsia="Times New Roman" w:hAnsi="Times New Roman" w:cs="Times New Roman"/>
          <w:sz w:val="28"/>
          <w:szCs w:val="28"/>
          <w:lang w:eastAsia="ru-RU"/>
        </w:rPr>
        <w:tab/>
      </w:r>
      <w:r w:rsidR="00DA17D1">
        <w:rPr>
          <w:rFonts w:ascii="Times New Roman" w:eastAsia="Times New Roman" w:hAnsi="Times New Roman" w:cs="Times New Roman"/>
          <w:sz w:val="28"/>
          <w:szCs w:val="28"/>
          <w:lang w:eastAsia="ru-RU"/>
        </w:rPr>
        <w:tab/>
      </w:r>
      <w:r w:rsidR="00DA17D1">
        <w:rPr>
          <w:rFonts w:ascii="Times New Roman" w:eastAsia="Times New Roman" w:hAnsi="Times New Roman" w:cs="Times New Roman"/>
          <w:sz w:val="28"/>
          <w:szCs w:val="28"/>
          <w:lang w:eastAsia="ru-RU"/>
        </w:rPr>
        <w:tab/>
      </w:r>
      <w:r w:rsidR="00DA17D1">
        <w:rPr>
          <w:rFonts w:ascii="Times New Roman" w:eastAsia="Times New Roman" w:hAnsi="Times New Roman" w:cs="Times New Roman"/>
          <w:sz w:val="28"/>
          <w:szCs w:val="28"/>
          <w:lang w:eastAsia="ru-RU"/>
        </w:rPr>
        <w:tab/>
      </w:r>
      <w:r w:rsidR="00DA17D1">
        <w:rPr>
          <w:rFonts w:ascii="Times New Roman" w:eastAsia="Times New Roman" w:hAnsi="Times New Roman" w:cs="Times New Roman"/>
          <w:sz w:val="28"/>
          <w:szCs w:val="28"/>
          <w:lang w:eastAsia="ru-RU"/>
        </w:rPr>
        <w:tab/>
      </w:r>
      <w:r w:rsidR="00DA17D1">
        <w:rPr>
          <w:rFonts w:ascii="Times New Roman" w:eastAsia="Times New Roman" w:hAnsi="Times New Roman" w:cs="Times New Roman"/>
          <w:sz w:val="28"/>
          <w:szCs w:val="28"/>
          <w:lang w:eastAsia="ru-RU"/>
        </w:rPr>
        <w:tab/>
      </w:r>
      <w:r w:rsidR="00DA17D1">
        <w:rPr>
          <w:rFonts w:ascii="Times New Roman" w:eastAsia="Times New Roman" w:hAnsi="Times New Roman" w:cs="Times New Roman"/>
          <w:sz w:val="28"/>
          <w:szCs w:val="28"/>
          <w:lang w:eastAsia="ru-RU"/>
        </w:rPr>
        <w:tab/>
      </w:r>
      <w:r w:rsidR="00690A84">
        <w:rPr>
          <w:rFonts w:ascii="Times New Roman" w:eastAsia="Times New Roman" w:hAnsi="Times New Roman" w:cs="Times New Roman"/>
          <w:sz w:val="28"/>
          <w:szCs w:val="28"/>
          <w:lang w:eastAsia="ru-RU"/>
        </w:rPr>
        <w:tab/>
      </w:r>
      <w:r w:rsidR="00DA17D1">
        <w:rPr>
          <w:rFonts w:ascii="Times New Roman" w:eastAsia="Times New Roman" w:hAnsi="Times New Roman" w:cs="Times New Roman"/>
          <w:sz w:val="28"/>
          <w:szCs w:val="28"/>
          <w:lang w:eastAsia="ru-RU"/>
        </w:rPr>
        <w:t xml:space="preserve">    Н.В. Тадевосян</w:t>
      </w:r>
    </w:p>
    <w:sectPr w:rsidR="007B469E" w:rsidSect="0087712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69"/>
    <w:rsid w:val="000078B9"/>
    <w:rsid w:val="00017062"/>
    <w:rsid w:val="000425AE"/>
    <w:rsid w:val="0010150A"/>
    <w:rsid w:val="00187469"/>
    <w:rsid w:val="0019130C"/>
    <w:rsid w:val="002E6EBB"/>
    <w:rsid w:val="00351DBA"/>
    <w:rsid w:val="00422530"/>
    <w:rsid w:val="00452A25"/>
    <w:rsid w:val="004B0CC7"/>
    <w:rsid w:val="00690A84"/>
    <w:rsid w:val="006D3A7F"/>
    <w:rsid w:val="007B469E"/>
    <w:rsid w:val="008471AB"/>
    <w:rsid w:val="0087712F"/>
    <w:rsid w:val="00916238"/>
    <w:rsid w:val="009A61F5"/>
    <w:rsid w:val="00A00521"/>
    <w:rsid w:val="00A123B6"/>
    <w:rsid w:val="00AA25A7"/>
    <w:rsid w:val="00B2790B"/>
    <w:rsid w:val="00BB5690"/>
    <w:rsid w:val="00C42675"/>
    <w:rsid w:val="00CB0322"/>
    <w:rsid w:val="00CF009C"/>
    <w:rsid w:val="00D317A1"/>
    <w:rsid w:val="00D74A51"/>
    <w:rsid w:val="00DA17D1"/>
    <w:rsid w:val="00E66F50"/>
    <w:rsid w:val="00E85F56"/>
    <w:rsid w:val="00EB1B35"/>
    <w:rsid w:val="00ED6237"/>
    <w:rsid w:val="00F15CF0"/>
    <w:rsid w:val="00F34174"/>
    <w:rsid w:val="00F36BEE"/>
    <w:rsid w:val="00F82439"/>
    <w:rsid w:val="00FF3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238"/>
    <w:pPr>
      <w:suppressAutoHyphens/>
      <w:spacing w:after="200" w:line="276" w:lineRule="auto"/>
    </w:pPr>
    <w:rPr>
      <w:rFonts w:ascii="Calibri" w:hAnsi="Calibri" w:cs="Calibri"/>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4A5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51D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238"/>
    <w:pPr>
      <w:suppressAutoHyphens/>
      <w:spacing w:after="200" w:line="276" w:lineRule="auto"/>
    </w:pPr>
    <w:rPr>
      <w:rFonts w:ascii="Calibri" w:hAnsi="Calibri" w:cs="Calibri"/>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4A5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51D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4722">
      <w:bodyDiv w:val="1"/>
      <w:marLeft w:val="0"/>
      <w:marRight w:val="0"/>
      <w:marTop w:val="0"/>
      <w:marBottom w:val="0"/>
      <w:divBdr>
        <w:top w:val="none" w:sz="0" w:space="0" w:color="auto"/>
        <w:left w:val="none" w:sz="0" w:space="0" w:color="auto"/>
        <w:bottom w:val="none" w:sz="0" w:space="0" w:color="auto"/>
        <w:right w:val="none" w:sz="0" w:space="0" w:color="auto"/>
      </w:divBdr>
      <w:divsChild>
        <w:div w:id="611740500">
          <w:marLeft w:val="0"/>
          <w:marRight w:val="0"/>
          <w:marTop w:val="0"/>
          <w:marBottom w:val="0"/>
          <w:divBdr>
            <w:top w:val="none" w:sz="0" w:space="0" w:color="auto"/>
            <w:left w:val="none" w:sz="0" w:space="0" w:color="auto"/>
            <w:bottom w:val="none" w:sz="0" w:space="0" w:color="auto"/>
            <w:right w:val="none" w:sz="0" w:space="0" w:color="auto"/>
          </w:divBdr>
        </w:div>
      </w:divsChild>
    </w:div>
    <w:div w:id="663050314">
      <w:bodyDiv w:val="1"/>
      <w:marLeft w:val="0"/>
      <w:marRight w:val="0"/>
      <w:marTop w:val="0"/>
      <w:marBottom w:val="0"/>
      <w:divBdr>
        <w:top w:val="none" w:sz="0" w:space="0" w:color="auto"/>
        <w:left w:val="none" w:sz="0" w:space="0" w:color="auto"/>
        <w:bottom w:val="none" w:sz="0" w:space="0" w:color="auto"/>
        <w:right w:val="none" w:sz="0" w:space="0" w:color="auto"/>
      </w:divBdr>
    </w:div>
    <w:div w:id="688029399">
      <w:bodyDiv w:val="1"/>
      <w:marLeft w:val="0"/>
      <w:marRight w:val="0"/>
      <w:marTop w:val="0"/>
      <w:marBottom w:val="0"/>
      <w:divBdr>
        <w:top w:val="none" w:sz="0" w:space="0" w:color="auto"/>
        <w:left w:val="none" w:sz="0" w:space="0" w:color="auto"/>
        <w:bottom w:val="none" w:sz="0" w:space="0" w:color="auto"/>
        <w:right w:val="none" w:sz="0" w:space="0" w:color="auto"/>
      </w:divBdr>
    </w:div>
    <w:div w:id="1841656790">
      <w:bodyDiv w:val="1"/>
      <w:marLeft w:val="0"/>
      <w:marRight w:val="0"/>
      <w:marTop w:val="0"/>
      <w:marBottom w:val="0"/>
      <w:divBdr>
        <w:top w:val="none" w:sz="0" w:space="0" w:color="auto"/>
        <w:left w:val="none" w:sz="0" w:space="0" w:color="auto"/>
        <w:bottom w:val="none" w:sz="0" w:space="0" w:color="auto"/>
        <w:right w:val="none" w:sz="0" w:space="0" w:color="auto"/>
      </w:divBdr>
    </w:div>
    <w:div w:id="1917857850">
      <w:bodyDiv w:val="1"/>
      <w:marLeft w:val="0"/>
      <w:marRight w:val="0"/>
      <w:marTop w:val="0"/>
      <w:marBottom w:val="0"/>
      <w:divBdr>
        <w:top w:val="none" w:sz="0" w:space="0" w:color="auto"/>
        <w:left w:val="none" w:sz="0" w:space="0" w:color="auto"/>
        <w:bottom w:val="none" w:sz="0" w:space="0" w:color="auto"/>
        <w:right w:val="none" w:sz="0" w:space="0" w:color="auto"/>
      </w:divBdr>
      <w:divsChild>
        <w:div w:id="35274492">
          <w:marLeft w:val="0"/>
          <w:marRight w:val="0"/>
          <w:marTop w:val="0"/>
          <w:marBottom w:val="0"/>
          <w:divBdr>
            <w:top w:val="none" w:sz="0" w:space="0" w:color="auto"/>
            <w:left w:val="none" w:sz="0" w:space="0" w:color="auto"/>
            <w:bottom w:val="none" w:sz="0" w:space="0" w:color="auto"/>
            <w:right w:val="none" w:sz="0" w:space="0" w:color="auto"/>
          </w:divBdr>
        </w:div>
      </w:divsChild>
    </w:div>
    <w:div w:id="211235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82530.1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550</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 Любовь Александровна</dc:creator>
  <cp:lastModifiedBy>admin</cp:lastModifiedBy>
  <cp:revision>10</cp:revision>
  <cp:lastPrinted>2016-05-06T12:20:00Z</cp:lastPrinted>
  <dcterms:created xsi:type="dcterms:W3CDTF">2015-11-19T08:35:00Z</dcterms:created>
  <dcterms:modified xsi:type="dcterms:W3CDTF">2016-05-11T06:52:00Z</dcterms:modified>
</cp:coreProperties>
</file>