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B8" w:rsidRPr="008955B8" w:rsidRDefault="008955B8" w:rsidP="0089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B8">
        <w:rPr>
          <w:rFonts w:ascii="Times New Roman" w:hAnsi="Times New Roman" w:cs="Times New Roman"/>
          <w:b/>
          <w:sz w:val="28"/>
          <w:szCs w:val="28"/>
        </w:rPr>
        <w:t>Меры пресечения в виде запрета определенных действий и домашнего ареста</w:t>
      </w:r>
    </w:p>
    <w:p w:rsidR="008955B8" w:rsidRDefault="008955B8" w:rsidP="0006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CE5" w:rsidRDefault="008955B8" w:rsidP="00063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8">
        <w:rPr>
          <w:rFonts w:ascii="Times New Roman" w:hAnsi="Times New Roman" w:cs="Times New Roman"/>
          <w:sz w:val="28"/>
          <w:szCs w:val="28"/>
        </w:rPr>
        <w:t>Уголовно-процессуальн</w:t>
      </w:r>
      <w:r w:rsidR="00063CE5">
        <w:rPr>
          <w:rFonts w:ascii="Times New Roman" w:hAnsi="Times New Roman" w:cs="Times New Roman"/>
          <w:sz w:val="28"/>
          <w:szCs w:val="28"/>
        </w:rPr>
        <w:t>ым</w:t>
      </w:r>
      <w:r w:rsidRPr="008955B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63CE5">
        <w:rPr>
          <w:rFonts w:ascii="Times New Roman" w:hAnsi="Times New Roman" w:cs="Times New Roman"/>
          <w:sz w:val="28"/>
          <w:szCs w:val="28"/>
        </w:rPr>
        <w:t>ом</w:t>
      </w:r>
      <w:r w:rsidRPr="008955B8">
        <w:rPr>
          <w:rFonts w:ascii="Times New Roman" w:hAnsi="Times New Roman" w:cs="Times New Roman"/>
          <w:sz w:val="28"/>
          <w:szCs w:val="28"/>
        </w:rPr>
        <w:t xml:space="preserve"> РФ установлены виды избираемых подозреваемым и обвиняемым мер пресечения, одними из которых являются запрет определенных действий и домашний арест. </w:t>
      </w:r>
    </w:p>
    <w:p w:rsidR="008955B8" w:rsidRPr="008955B8" w:rsidRDefault="00063CE5" w:rsidP="00063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8955B8" w:rsidRPr="008955B8">
        <w:rPr>
          <w:rFonts w:ascii="Times New Roman" w:hAnsi="Times New Roman" w:cs="Times New Roman"/>
          <w:sz w:val="28"/>
          <w:szCs w:val="28"/>
        </w:rPr>
        <w:t>меры пр</w:t>
      </w:r>
      <w:r>
        <w:rPr>
          <w:rFonts w:ascii="Times New Roman" w:hAnsi="Times New Roman" w:cs="Times New Roman"/>
          <w:sz w:val="28"/>
          <w:szCs w:val="28"/>
        </w:rPr>
        <w:t xml:space="preserve">есечения </w:t>
      </w:r>
      <w:r w:rsidR="008955B8" w:rsidRPr="008955B8">
        <w:rPr>
          <w:rFonts w:ascii="Times New Roman" w:hAnsi="Times New Roman" w:cs="Times New Roman"/>
          <w:sz w:val="28"/>
          <w:szCs w:val="28"/>
        </w:rPr>
        <w:t>избираются исключительно на основании судебного решения.</w:t>
      </w:r>
    </w:p>
    <w:p w:rsidR="008955B8" w:rsidRPr="008955B8" w:rsidRDefault="008955B8" w:rsidP="00063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8">
        <w:rPr>
          <w:rFonts w:ascii="Times New Roman" w:hAnsi="Times New Roman" w:cs="Times New Roman"/>
          <w:sz w:val="28"/>
          <w:szCs w:val="28"/>
        </w:rPr>
        <w:t>В соответствии со статьей 105.1 УПК РФ запрет определенных действий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предусмотренных законом запретов, а также в осуществлении контроля за их соблюдением.</w:t>
      </w:r>
    </w:p>
    <w:p w:rsidR="008955B8" w:rsidRPr="008955B8" w:rsidRDefault="008955B8" w:rsidP="00063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8">
        <w:rPr>
          <w:rFonts w:ascii="Times New Roman" w:hAnsi="Times New Roman" w:cs="Times New Roman"/>
          <w:sz w:val="28"/>
          <w:szCs w:val="28"/>
        </w:rPr>
        <w:t>В частности, суд с учетом данных о личности подозреваемого или обвиняемого, фактических обстоятельств дела может возложить следующие запреты:</w:t>
      </w:r>
      <w:r w:rsidR="00063CE5">
        <w:rPr>
          <w:rFonts w:ascii="Times New Roman" w:hAnsi="Times New Roman" w:cs="Times New Roman"/>
          <w:sz w:val="28"/>
          <w:szCs w:val="28"/>
        </w:rPr>
        <w:tab/>
      </w:r>
    </w:p>
    <w:p w:rsidR="008955B8" w:rsidRPr="008955B8" w:rsidRDefault="008955B8" w:rsidP="0006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5B8">
        <w:rPr>
          <w:rFonts w:ascii="Times New Roman" w:hAnsi="Times New Roman" w:cs="Times New Roman"/>
          <w:sz w:val="28"/>
          <w:szCs w:val="28"/>
        </w:rPr>
        <w:t>1) 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</w:r>
    </w:p>
    <w:p w:rsidR="008955B8" w:rsidRPr="008955B8" w:rsidRDefault="008955B8" w:rsidP="0006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5B8">
        <w:rPr>
          <w:rFonts w:ascii="Times New Roman" w:hAnsi="Times New Roman" w:cs="Times New Roman"/>
          <w:sz w:val="28"/>
          <w:szCs w:val="28"/>
        </w:rPr>
        <w:t>2) 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</w:p>
    <w:p w:rsidR="008955B8" w:rsidRPr="008955B8" w:rsidRDefault="008955B8" w:rsidP="0006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5B8">
        <w:rPr>
          <w:rFonts w:ascii="Times New Roman" w:hAnsi="Times New Roman" w:cs="Times New Roman"/>
          <w:sz w:val="28"/>
          <w:szCs w:val="28"/>
        </w:rPr>
        <w:t>3) общаться с определенными лицами;</w:t>
      </w:r>
    </w:p>
    <w:p w:rsidR="008955B8" w:rsidRPr="008955B8" w:rsidRDefault="008955B8" w:rsidP="0006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5B8">
        <w:rPr>
          <w:rFonts w:ascii="Times New Roman" w:hAnsi="Times New Roman" w:cs="Times New Roman"/>
          <w:sz w:val="28"/>
          <w:szCs w:val="28"/>
        </w:rPr>
        <w:t>4) отправлять и получать почтово-телеграфные отправления;</w:t>
      </w:r>
    </w:p>
    <w:p w:rsidR="008955B8" w:rsidRPr="008955B8" w:rsidRDefault="008955B8" w:rsidP="0006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5B8">
        <w:rPr>
          <w:rFonts w:ascii="Times New Roman" w:hAnsi="Times New Roman" w:cs="Times New Roman"/>
          <w:sz w:val="28"/>
          <w:szCs w:val="28"/>
        </w:rPr>
        <w:t>5) использовать средства связи и информационно-телекоммуникационную сеть «Интернет»;</w:t>
      </w:r>
    </w:p>
    <w:p w:rsidR="008955B8" w:rsidRPr="008955B8" w:rsidRDefault="008955B8" w:rsidP="0006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5B8">
        <w:rPr>
          <w:rFonts w:ascii="Times New Roman" w:hAnsi="Times New Roman" w:cs="Times New Roman"/>
          <w:sz w:val="28"/>
          <w:szCs w:val="28"/>
        </w:rPr>
        <w:t>6) 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8955B8" w:rsidRPr="008955B8" w:rsidRDefault="008955B8" w:rsidP="00063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8">
        <w:rPr>
          <w:rFonts w:ascii="Times New Roman" w:hAnsi="Times New Roman" w:cs="Times New Roman"/>
          <w:sz w:val="28"/>
          <w:szCs w:val="28"/>
        </w:rPr>
        <w:t xml:space="preserve">В отличие от запрета определённых действий мера пресечения в виде домашнего ареста в соответствии со статьей 107 УПК РФ заключается в нахождении подозреваемого или обвиняемого в изоляции от общества в жилом помещении, в котором он проживает в качестве собственника, нанимателя либо на иных законных основаниях, с возложением запретов и осуществлением за ним контроля. </w:t>
      </w:r>
    </w:p>
    <w:p w:rsidR="008955B8" w:rsidRPr="008955B8" w:rsidRDefault="008955B8" w:rsidP="00063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8">
        <w:rPr>
          <w:rFonts w:ascii="Times New Roman" w:hAnsi="Times New Roman" w:cs="Times New Roman"/>
          <w:sz w:val="28"/>
          <w:szCs w:val="28"/>
        </w:rPr>
        <w:t>При этом суд при избрании домашнего ареста в качестве меры пресечения также может установить предусмотренные статьей 105.1 УПК РФ запреты в виде общения с определенными лицами, отправления и получения почтово-телеграфных отправлений, использования средств связи и информационно-телекоммуникационной сети «Интернет».</w:t>
      </w:r>
    </w:p>
    <w:p w:rsidR="00063CE5" w:rsidRDefault="008955B8" w:rsidP="00063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8">
        <w:rPr>
          <w:rFonts w:ascii="Times New Roman" w:hAnsi="Times New Roman" w:cs="Times New Roman"/>
          <w:sz w:val="28"/>
          <w:szCs w:val="28"/>
        </w:rPr>
        <w:t xml:space="preserve">В то же время подозреваемый или обвиняемый не может быть ограничен в праве использования телефонной связи для вызова скорой медицинской помощи, сотрудников правоохранительных органов, аварийно-спасательных </w:t>
      </w:r>
      <w:r w:rsidRPr="008955B8">
        <w:rPr>
          <w:rFonts w:ascii="Times New Roman" w:hAnsi="Times New Roman" w:cs="Times New Roman"/>
          <w:sz w:val="28"/>
          <w:szCs w:val="28"/>
        </w:rPr>
        <w:lastRenderedPageBreak/>
        <w:t>служб в случае возникновения чрезвычайной ситуации, а также для общения со следователем, с дознавателем и контролирующим органом.</w:t>
      </w:r>
    </w:p>
    <w:p w:rsidR="00230CCD" w:rsidRDefault="008955B8" w:rsidP="00063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8">
        <w:rPr>
          <w:rFonts w:ascii="Times New Roman" w:hAnsi="Times New Roman" w:cs="Times New Roman"/>
          <w:sz w:val="28"/>
          <w:szCs w:val="28"/>
        </w:rPr>
        <w:t>В случае нарушения подозреваемым или обвиняемым условий исполнения домашнего ареста, либо возложенных на него запретов, отказа от применения к нему средств контроля или их умышленного повреждения, уничтожения либо совершения им иных действий, направленных на нарушение их функционирования, данные меры пресечения могут быть изменены на более строгую.</w:t>
      </w:r>
    </w:p>
    <w:p w:rsidR="00063CE5" w:rsidRDefault="00063CE5" w:rsidP="0006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CE5" w:rsidRPr="008955B8" w:rsidRDefault="00063CE5" w:rsidP="0006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Барабаш О.В.</w:t>
      </w:r>
    </w:p>
    <w:sectPr w:rsidR="00063CE5" w:rsidRPr="0089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B8"/>
    <w:rsid w:val="00063CE5"/>
    <w:rsid w:val="00230CCD"/>
    <w:rsid w:val="008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4E49"/>
  <w15:docId w15:val="{E5044D7F-9AF3-4525-8D23-1482EDF1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2</cp:revision>
  <dcterms:created xsi:type="dcterms:W3CDTF">2021-05-28T12:46:00Z</dcterms:created>
  <dcterms:modified xsi:type="dcterms:W3CDTF">2021-05-28T12:46:00Z</dcterms:modified>
</cp:coreProperties>
</file>