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42" w:rsidRPr="000A6042" w:rsidRDefault="000A6042" w:rsidP="000A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42">
        <w:rPr>
          <w:rFonts w:ascii="Times New Roman" w:hAnsi="Times New Roman" w:cs="Times New Roman"/>
          <w:b/>
          <w:sz w:val="28"/>
          <w:szCs w:val="28"/>
        </w:rPr>
        <w:t>Ответственности родителей за неуплату алиментов на содержание несовершеннолетних детей</w:t>
      </w:r>
    </w:p>
    <w:p w:rsidR="000A6042" w:rsidRPr="000A6042" w:rsidRDefault="000A6042" w:rsidP="000A6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042" w:rsidRPr="000A6042" w:rsidRDefault="000A6042" w:rsidP="000A6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42">
        <w:rPr>
          <w:rFonts w:ascii="Times New Roman" w:hAnsi="Times New Roman" w:cs="Times New Roman"/>
          <w:sz w:val="28"/>
          <w:szCs w:val="28"/>
        </w:rPr>
        <w:t xml:space="preserve">В соответствии с ч. 2 ст. 38 Конституции РФ забота о детях, их воспитание – является равным правом и обязанностью родителей. </w:t>
      </w:r>
    </w:p>
    <w:p w:rsidR="000A6042" w:rsidRPr="000A6042" w:rsidRDefault="000A6042" w:rsidP="000A6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42">
        <w:rPr>
          <w:rFonts w:ascii="Times New Roman" w:hAnsi="Times New Roman" w:cs="Times New Roman"/>
          <w:sz w:val="28"/>
          <w:szCs w:val="28"/>
        </w:rPr>
        <w:t xml:space="preserve">Статьей 63 СК РФ предусмотрено, что родители </w:t>
      </w:r>
      <w:proofErr w:type="gramStart"/>
      <w:r w:rsidRPr="000A6042"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 w:rsidRPr="000A6042">
        <w:rPr>
          <w:rFonts w:ascii="Times New Roman" w:hAnsi="Times New Roman" w:cs="Times New Roman"/>
          <w:sz w:val="28"/>
          <w:szCs w:val="28"/>
        </w:rPr>
        <w:t xml:space="preserve"> не только  право, но и обязаны воспитывать своих детей, заботиться об их здоровье, физическом, психическом, духовном и нравственном развитии.   Они несут ответственность за воспитание и развитие своих детей. </w:t>
      </w:r>
    </w:p>
    <w:p w:rsidR="000A6042" w:rsidRPr="000A6042" w:rsidRDefault="000A6042" w:rsidP="000A6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42">
        <w:rPr>
          <w:rFonts w:ascii="Times New Roman" w:hAnsi="Times New Roman" w:cs="Times New Roman"/>
          <w:sz w:val="28"/>
          <w:szCs w:val="28"/>
        </w:rPr>
        <w:t>Часть  1 ст. 60 СК РФ  установлено, что ребенок имеет право на получение содержания от своих родителей в порядке и в размерах, которые установлены Семейным Кодексом.</w:t>
      </w:r>
    </w:p>
    <w:p w:rsidR="000A6042" w:rsidRPr="000A6042" w:rsidRDefault="000A6042" w:rsidP="000A6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42">
        <w:rPr>
          <w:rFonts w:ascii="Times New Roman" w:hAnsi="Times New Roman" w:cs="Times New Roman"/>
          <w:sz w:val="28"/>
          <w:szCs w:val="28"/>
        </w:rPr>
        <w:t>В тоже время статья 80 СК РФ   обязывает родителей  содержать своих несовершеннолетних детей.</w:t>
      </w:r>
    </w:p>
    <w:p w:rsidR="000A6042" w:rsidRPr="000A6042" w:rsidRDefault="000A6042" w:rsidP="000A6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42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родителем своих обязанностей по уплате алиментов установлены следующие виды ответственности.</w:t>
      </w:r>
    </w:p>
    <w:p w:rsidR="000A6042" w:rsidRPr="000A6042" w:rsidRDefault="000A6042" w:rsidP="000A6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42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по ч.1 ст.5.35.1 КоАП РФ наступает, если родитель без уважительных причин в нарушение решения суда или нотариально удостоверенного соглашения не уплачивает алименты в течение двух и более месяцев со дня возбуждения исполнительного производства и если такие действия не содержат уголовно наказуемого деяния.  Такой  </w:t>
      </w:r>
      <w:proofErr w:type="gramStart"/>
      <w:r w:rsidRPr="000A6042">
        <w:rPr>
          <w:rFonts w:ascii="Times New Roman" w:hAnsi="Times New Roman" w:cs="Times New Roman"/>
          <w:sz w:val="28"/>
          <w:szCs w:val="28"/>
        </w:rPr>
        <w:t>родитель</w:t>
      </w:r>
      <w:proofErr w:type="gramEnd"/>
      <w:r w:rsidRPr="000A6042">
        <w:rPr>
          <w:rFonts w:ascii="Times New Roman" w:hAnsi="Times New Roman" w:cs="Times New Roman"/>
          <w:sz w:val="28"/>
          <w:szCs w:val="28"/>
        </w:rPr>
        <w:t xml:space="preserve"> может быть  подвергнут административному наказанию  в виде обязательных работ на срок до 150 часов, или административного ареста на срок от 10 до 15 суток, или административного штрафа в размере 20 000 руб.</w:t>
      </w:r>
    </w:p>
    <w:p w:rsidR="000A6042" w:rsidRPr="000A6042" w:rsidRDefault="000A6042" w:rsidP="000A6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42">
        <w:rPr>
          <w:rFonts w:ascii="Times New Roman" w:hAnsi="Times New Roman" w:cs="Times New Roman"/>
          <w:sz w:val="28"/>
          <w:szCs w:val="28"/>
        </w:rPr>
        <w:t>Уголовная ответственности по ч. 1 ст. 157 УК РФ наступает, если родитель не уплатил алименты без уважительных причин неоднократно, был привлечен к административной ответственности за неуплату алиментов и считается подвергнут</w:t>
      </w:r>
      <w:r>
        <w:rPr>
          <w:rFonts w:ascii="Times New Roman" w:hAnsi="Times New Roman" w:cs="Times New Roman"/>
          <w:sz w:val="28"/>
          <w:szCs w:val="28"/>
        </w:rPr>
        <w:t xml:space="preserve">ым административному наказанию </w:t>
      </w:r>
      <w:bookmarkStart w:id="0" w:name="_GoBack"/>
      <w:bookmarkEnd w:id="0"/>
    </w:p>
    <w:p w:rsidR="000A6042" w:rsidRPr="000A6042" w:rsidRDefault="000A6042" w:rsidP="000A6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042">
        <w:rPr>
          <w:rFonts w:ascii="Times New Roman" w:hAnsi="Times New Roman" w:cs="Times New Roman"/>
          <w:sz w:val="28"/>
          <w:szCs w:val="28"/>
        </w:rPr>
        <w:t>Пунктом 1 примечания к ст. 157 УК РФ определено, что неуплатой родителем 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</w:t>
      </w:r>
      <w:proofErr w:type="gramEnd"/>
      <w:r w:rsidRPr="000A6042">
        <w:rPr>
          <w:rFonts w:ascii="Times New Roman" w:hAnsi="Times New Roman" w:cs="Times New Roman"/>
          <w:sz w:val="28"/>
          <w:szCs w:val="28"/>
        </w:rPr>
        <w:t xml:space="preserve"> равно нетрудоспособных детей, достигших восемнадцатилетнего возраста,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0A6042" w:rsidRPr="000A6042" w:rsidRDefault="000A6042" w:rsidP="000A6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42">
        <w:rPr>
          <w:rFonts w:ascii="Times New Roman" w:hAnsi="Times New Roman" w:cs="Times New Roman"/>
          <w:sz w:val="28"/>
          <w:szCs w:val="28"/>
        </w:rPr>
        <w:lastRenderedPageBreak/>
        <w:t>Кроме того, за несвоевременную уплату алиментов без уважительных причин возможно взыскание неустойки в судебном порядке в рамках гражданского судопроизводства.</w:t>
      </w:r>
    </w:p>
    <w:p w:rsidR="000A6042" w:rsidRPr="000A6042" w:rsidRDefault="000A6042" w:rsidP="000A6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42">
        <w:rPr>
          <w:rFonts w:ascii="Times New Roman" w:hAnsi="Times New Roman" w:cs="Times New Roman"/>
          <w:sz w:val="28"/>
          <w:szCs w:val="28"/>
        </w:rPr>
        <w:t>Таким образом, неуплата алиментов на содержание несовершеннолетних детей может повлечь за собой гражданско-правовую, административную и уголовную ответственность</w:t>
      </w:r>
    </w:p>
    <w:p w:rsidR="000A6042" w:rsidRPr="000A6042" w:rsidRDefault="000A6042" w:rsidP="000A6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B2" w:rsidRPr="000A6042" w:rsidRDefault="000A6042" w:rsidP="000A6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042">
        <w:rPr>
          <w:rFonts w:ascii="Times New Roman" w:hAnsi="Times New Roman" w:cs="Times New Roman"/>
          <w:sz w:val="28"/>
          <w:szCs w:val="28"/>
        </w:rPr>
        <w:t>Прокуратура Нижнегорского района</w:t>
      </w:r>
    </w:p>
    <w:sectPr w:rsidR="00CC49B2" w:rsidRPr="000A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42"/>
    <w:rsid w:val="000A6042"/>
    <w:rsid w:val="00C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1</cp:revision>
  <dcterms:created xsi:type="dcterms:W3CDTF">2019-09-16T06:54:00Z</dcterms:created>
  <dcterms:modified xsi:type="dcterms:W3CDTF">2019-09-16T06:56:00Z</dcterms:modified>
</cp:coreProperties>
</file>