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BE" w:rsidRDefault="0055156F" w:rsidP="00E55B1A">
      <w:pPr>
        <w:pStyle w:val="a3"/>
        <w:ind w:firstLine="709"/>
        <w:jc w:val="center"/>
        <w:rPr>
          <w:rFonts w:ascii="Times New Roman" w:hAnsi="Times New Roman" w:cs="Times New Roman"/>
          <w:b/>
          <w:sz w:val="28"/>
          <w:szCs w:val="28"/>
        </w:rPr>
      </w:pPr>
      <w:r w:rsidRPr="00190A6F">
        <w:rPr>
          <w:rFonts w:ascii="Times New Roman" w:hAnsi="Times New Roman" w:cs="Times New Roman"/>
          <w:b/>
          <w:sz w:val="28"/>
          <w:szCs w:val="28"/>
        </w:rPr>
        <w:t>Прокуратур</w:t>
      </w:r>
      <w:r w:rsidR="007C7FBE">
        <w:rPr>
          <w:rFonts w:ascii="Times New Roman" w:hAnsi="Times New Roman" w:cs="Times New Roman"/>
          <w:b/>
          <w:sz w:val="28"/>
          <w:szCs w:val="28"/>
        </w:rPr>
        <w:t>а</w:t>
      </w:r>
      <w:r w:rsidRPr="00190A6F">
        <w:rPr>
          <w:rFonts w:ascii="Times New Roman" w:hAnsi="Times New Roman" w:cs="Times New Roman"/>
          <w:b/>
          <w:sz w:val="28"/>
          <w:szCs w:val="28"/>
        </w:rPr>
        <w:t xml:space="preserve"> Нижнегорского района</w:t>
      </w:r>
      <w:r w:rsidR="007C7FBE">
        <w:rPr>
          <w:rFonts w:ascii="Times New Roman" w:hAnsi="Times New Roman" w:cs="Times New Roman"/>
          <w:b/>
          <w:sz w:val="28"/>
          <w:szCs w:val="28"/>
        </w:rPr>
        <w:t xml:space="preserve"> разъясняет:</w:t>
      </w:r>
    </w:p>
    <w:p w:rsidR="00222A50" w:rsidRDefault="007C7FBE" w:rsidP="00222A50">
      <w:pPr>
        <w:pStyle w:val="a3"/>
        <w:ind w:firstLine="709"/>
        <w:jc w:val="both"/>
        <w:rPr>
          <w:rFonts w:ascii="Times New Roman" w:hAnsi="Times New Roman" w:cs="Times New Roman"/>
          <w:b/>
          <w:sz w:val="28"/>
          <w:szCs w:val="28"/>
        </w:rPr>
      </w:pPr>
      <w:r w:rsidRPr="007C7FBE">
        <w:rPr>
          <w:rFonts w:ascii="Times New Roman" w:hAnsi="Times New Roman" w:cs="Times New Roman"/>
          <w:b/>
          <w:sz w:val="28"/>
          <w:szCs w:val="28"/>
        </w:rPr>
        <w:t>15 июля 2016 года вступила в силу новая редакция Уголовного кодекса Р</w:t>
      </w:r>
      <w:r w:rsidR="005C1BC4">
        <w:rPr>
          <w:rFonts w:ascii="Times New Roman" w:hAnsi="Times New Roman" w:cs="Times New Roman"/>
          <w:b/>
          <w:sz w:val="28"/>
          <w:szCs w:val="28"/>
        </w:rPr>
        <w:t xml:space="preserve">оссийской </w:t>
      </w:r>
      <w:r w:rsidRPr="007C7FBE">
        <w:rPr>
          <w:rFonts w:ascii="Times New Roman" w:hAnsi="Times New Roman" w:cs="Times New Roman"/>
          <w:b/>
          <w:sz w:val="28"/>
          <w:szCs w:val="28"/>
        </w:rPr>
        <w:t>Ф</w:t>
      </w:r>
      <w:r w:rsidR="005C1BC4">
        <w:rPr>
          <w:rFonts w:ascii="Times New Roman" w:hAnsi="Times New Roman" w:cs="Times New Roman"/>
          <w:b/>
          <w:sz w:val="28"/>
          <w:szCs w:val="28"/>
        </w:rPr>
        <w:t>едерации</w:t>
      </w:r>
      <w:r w:rsidRPr="007C7FBE">
        <w:rPr>
          <w:rFonts w:ascii="Times New Roman" w:hAnsi="Times New Roman" w:cs="Times New Roman"/>
          <w:b/>
          <w:sz w:val="28"/>
          <w:szCs w:val="28"/>
        </w:rPr>
        <w:t xml:space="preserve">. </w:t>
      </w:r>
    </w:p>
    <w:p w:rsidR="00222A50" w:rsidRPr="00222A50" w:rsidRDefault="00222A50" w:rsidP="00222A50">
      <w:pPr>
        <w:pStyle w:val="a3"/>
        <w:ind w:firstLine="709"/>
        <w:jc w:val="both"/>
        <w:rPr>
          <w:rFonts w:ascii="Times New Roman" w:hAnsi="Times New Roman" w:cs="Times New Roman"/>
          <w:b/>
          <w:sz w:val="28"/>
          <w:szCs w:val="28"/>
        </w:rPr>
      </w:pPr>
      <w:r w:rsidRPr="00222A50">
        <w:rPr>
          <w:rFonts w:ascii="Times New Roman" w:hAnsi="Times New Roman" w:cs="Times New Roman"/>
          <w:b/>
          <w:sz w:val="28"/>
          <w:szCs w:val="28"/>
        </w:rPr>
        <w:t>Декриминализация побоев, неуплаты алиментов, мелких краж и мошенничества</w:t>
      </w:r>
      <w:r>
        <w:rPr>
          <w:rFonts w:ascii="Times New Roman" w:hAnsi="Times New Roman" w:cs="Times New Roman"/>
          <w:b/>
          <w:sz w:val="28"/>
          <w:szCs w:val="28"/>
        </w:rPr>
        <w:t>.</w:t>
      </w:r>
    </w:p>
    <w:p w:rsidR="00222A50" w:rsidRDefault="00222A50" w:rsidP="00222A50">
      <w:pPr>
        <w:pStyle w:val="a3"/>
        <w:ind w:firstLine="708"/>
        <w:jc w:val="both"/>
        <w:rPr>
          <w:rFonts w:ascii="Times New Roman" w:hAnsi="Times New Roman" w:cs="Times New Roman"/>
          <w:sz w:val="28"/>
          <w:szCs w:val="28"/>
        </w:rPr>
      </w:pPr>
      <w:r w:rsidRPr="00222A50">
        <w:rPr>
          <w:rFonts w:ascii="Times New Roman" w:hAnsi="Times New Roman" w:cs="Times New Roman"/>
          <w:sz w:val="28"/>
          <w:szCs w:val="28"/>
        </w:rPr>
        <w:t xml:space="preserve">Федеральным законом от 03.07.2016 N 323-ФЗ, который </w:t>
      </w:r>
      <w:proofErr w:type="gramStart"/>
      <w:r w:rsidRPr="00222A50">
        <w:rPr>
          <w:rFonts w:ascii="Times New Roman" w:hAnsi="Times New Roman" w:cs="Times New Roman"/>
          <w:sz w:val="28"/>
          <w:szCs w:val="28"/>
        </w:rPr>
        <w:t>вступил в силу 15 июля 2016 года некоторые преступления переквалифицированы</w:t>
      </w:r>
      <w:proofErr w:type="gramEnd"/>
      <w:r w:rsidRPr="00222A50">
        <w:rPr>
          <w:rFonts w:ascii="Times New Roman" w:hAnsi="Times New Roman" w:cs="Times New Roman"/>
          <w:sz w:val="28"/>
          <w:szCs w:val="28"/>
        </w:rPr>
        <w:t xml:space="preserve"> в административные правонарушения, при условии совершения их впервые. Так, в статье 116 УК РФ "Побои" появилось примечание о том, что уголовная ответственность наступает по побоям, совершенным в отношении близких лиц. </w:t>
      </w:r>
      <w:proofErr w:type="gramStart"/>
      <w:r w:rsidRPr="00222A50">
        <w:rPr>
          <w:rFonts w:ascii="Times New Roman" w:hAnsi="Times New Roman" w:cs="Times New Roman"/>
          <w:sz w:val="28"/>
          <w:szCs w:val="28"/>
        </w:rPr>
        <w:t xml:space="preserve">Под которыми понимаются близкие родственники (супруг, супруга, родители, дети, усыновители, усыновленные (удочеренные) дети, родные братья и сестры, дедушки, бабушки, внуки) опекуны, попечители, а также лица, состоящие в свойстве с преступником. </w:t>
      </w:r>
      <w:proofErr w:type="gramEnd"/>
    </w:p>
    <w:p w:rsidR="00222A50" w:rsidRDefault="00222A50" w:rsidP="00222A50">
      <w:pPr>
        <w:pStyle w:val="a3"/>
        <w:ind w:firstLine="708"/>
        <w:jc w:val="both"/>
        <w:rPr>
          <w:rFonts w:ascii="Times New Roman" w:hAnsi="Times New Roman" w:cs="Times New Roman"/>
          <w:sz w:val="28"/>
          <w:szCs w:val="28"/>
        </w:rPr>
      </w:pPr>
      <w:r w:rsidRPr="00222A50">
        <w:rPr>
          <w:rFonts w:ascii="Times New Roman" w:hAnsi="Times New Roman" w:cs="Times New Roman"/>
          <w:sz w:val="28"/>
          <w:szCs w:val="28"/>
        </w:rPr>
        <w:t xml:space="preserve">В Уголовном кодексе появилась новая статья 116.1 УК РФ, регламентирующая наступление уголовной ответственности за нанесение побоев лицом, уже подвергнутым административному наказанию за подобное деяние. Статьей 157 УК РФ теперь предусмотрена уголовная ответственность за неуплату алиментов родителем или совершеннолетними детьми без уважительных причин в нарушение решения суда или нотариально удостоверенного соглашения только в случае неоднократного уклонения. В примечании к статье уточняется, что под неоднократностью следует понимать совершение таких действий лицом, уже подвергнутым административному наказанию за аналогичное деяние, в период, действия этого административного наказания. </w:t>
      </w:r>
    </w:p>
    <w:p w:rsidR="00222A50" w:rsidRDefault="00222A50" w:rsidP="00222A50">
      <w:pPr>
        <w:pStyle w:val="a3"/>
        <w:ind w:firstLine="708"/>
        <w:jc w:val="both"/>
        <w:rPr>
          <w:rFonts w:ascii="Times New Roman" w:hAnsi="Times New Roman" w:cs="Times New Roman"/>
          <w:sz w:val="28"/>
          <w:szCs w:val="28"/>
        </w:rPr>
      </w:pPr>
      <w:r w:rsidRPr="00222A50">
        <w:rPr>
          <w:rFonts w:ascii="Times New Roman" w:hAnsi="Times New Roman" w:cs="Times New Roman"/>
          <w:sz w:val="28"/>
          <w:szCs w:val="28"/>
        </w:rPr>
        <w:t>В статье 158 УК РФ изменился размер ущерба, признаваемого значительным. Теперь он составляет более 5 тысяч рублей. А крупным размером является сумма ущерба, превышающая 250 тысяч рублей. Также в Уголовном кодексе появилась новая статья 158.1 УК РФ, регламентирующая уголовную ответственность лица, уже подвергнутого административной ответственности. В статью 159 УК РФ добавлен новый пункт 5, предусматривающий, что за мошенничество, сопряженное с преднамеренным неисполнением договорных обязатель</w:t>
      </w:r>
      <w:proofErr w:type="gramStart"/>
      <w:r w:rsidRPr="00222A50">
        <w:rPr>
          <w:rFonts w:ascii="Times New Roman" w:hAnsi="Times New Roman" w:cs="Times New Roman"/>
          <w:sz w:val="28"/>
          <w:szCs w:val="28"/>
        </w:rPr>
        <w:t>ств в сф</w:t>
      </w:r>
      <w:proofErr w:type="gramEnd"/>
      <w:r w:rsidRPr="00222A50">
        <w:rPr>
          <w:rFonts w:ascii="Times New Roman" w:hAnsi="Times New Roman" w:cs="Times New Roman"/>
          <w:sz w:val="28"/>
          <w:szCs w:val="28"/>
        </w:rPr>
        <w:t xml:space="preserve">ере предпринимательской деятельности, предусмотрен штраф в размере до 300 тысяч рублей, либо лишение свободы на срок 5 лет. В новом пункте 6 этой же статьи УК РФ предусмотрено, что за такое деяние, совершенное в крупном размере, лицо понесет наказание в виде штрафа до 500 тысяч рублей, либо лишения свободы на срок до 6 лет. Особо крупный размер, предусмотренный пунктом 7, карается лишением свободы на срок до 10 лет. </w:t>
      </w:r>
    </w:p>
    <w:p w:rsidR="00222A50" w:rsidRPr="00222A50" w:rsidRDefault="00222A50" w:rsidP="00222A50">
      <w:pPr>
        <w:pStyle w:val="a3"/>
        <w:ind w:firstLine="708"/>
        <w:jc w:val="both"/>
        <w:rPr>
          <w:rFonts w:ascii="Times New Roman" w:hAnsi="Times New Roman" w:cs="Times New Roman"/>
          <w:sz w:val="28"/>
          <w:szCs w:val="28"/>
        </w:rPr>
      </w:pPr>
      <w:r w:rsidRPr="00222A50">
        <w:rPr>
          <w:rFonts w:ascii="Times New Roman" w:hAnsi="Times New Roman" w:cs="Times New Roman"/>
          <w:sz w:val="28"/>
          <w:szCs w:val="28"/>
        </w:rPr>
        <w:t>Кроме того, усилены санкции статьи 159.1 УК РФ, статьи 159.2 УК РФ, статьи 159.5 УК РФ и статьи 159.3 УК РФ. По ним теперь предусмотрено наказание в виде лишения свободы на срок до 6 и 5 лет соответственно.</w:t>
      </w:r>
      <w:r>
        <w:rPr>
          <w:rFonts w:ascii="Times New Roman" w:hAnsi="Times New Roman" w:cs="Times New Roman"/>
          <w:sz w:val="28"/>
          <w:szCs w:val="28"/>
        </w:rPr>
        <w:t xml:space="preserve"> </w:t>
      </w:r>
      <w:r w:rsidRPr="00222A50">
        <w:rPr>
          <w:rFonts w:ascii="Times New Roman" w:hAnsi="Times New Roman" w:cs="Times New Roman"/>
          <w:sz w:val="28"/>
          <w:szCs w:val="28"/>
        </w:rPr>
        <w:t>Статья 159.4 УК РФ</w:t>
      </w:r>
      <w:r>
        <w:rPr>
          <w:rFonts w:ascii="Times New Roman" w:hAnsi="Times New Roman" w:cs="Times New Roman"/>
          <w:sz w:val="28"/>
          <w:szCs w:val="28"/>
        </w:rPr>
        <w:t xml:space="preserve"> </w:t>
      </w:r>
      <w:r w:rsidRPr="00222A50">
        <w:rPr>
          <w:rFonts w:ascii="Times New Roman" w:hAnsi="Times New Roman" w:cs="Times New Roman"/>
          <w:sz w:val="28"/>
          <w:szCs w:val="28"/>
        </w:rPr>
        <w:t xml:space="preserve">утратила силу. По статье 169 УК РФ крупным размером теперь признается 1,5 </w:t>
      </w:r>
      <w:proofErr w:type="gramStart"/>
      <w:r w:rsidRPr="00222A50">
        <w:rPr>
          <w:rFonts w:ascii="Times New Roman" w:hAnsi="Times New Roman" w:cs="Times New Roman"/>
          <w:sz w:val="28"/>
          <w:szCs w:val="28"/>
        </w:rPr>
        <w:t>млн</w:t>
      </w:r>
      <w:proofErr w:type="gramEnd"/>
      <w:r w:rsidRPr="00222A50">
        <w:rPr>
          <w:rFonts w:ascii="Times New Roman" w:hAnsi="Times New Roman" w:cs="Times New Roman"/>
          <w:sz w:val="28"/>
          <w:szCs w:val="28"/>
        </w:rPr>
        <w:t xml:space="preserve"> рублей.</w:t>
      </w:r>
    </w:p>
    <w:p w:rsidR="007C7FBE" w:rsidRDefault="007C7FBE" w:rsidP="00DA0B5E">
      <w:pPr>
        <w:pStyle w:val="a3"/>
        <w:jc w:val="both"/>
        <w:rPr>
          <w:rFonts w:ascii="Times New Roman" w:hAnsi="Times New Roman" w:cs="Times New Roman"/>
          <w:sz w:val="28"/>
          <w:szCs w:val="28"/>
        </w:rPr>
      </w:pPr>
    </w:p>
    <w:p w:rsidR="00DD0CD6" w:rsidRPr="001C3722" w:rsidRDefault="00DD0CD6" w:rsidP="00DD0CD6">
      <w:pPr>
        <w:pStyle w:val="a3"/>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Н.В. Тадевосян</w:t>
      </w:r>
      <w:bookmarkStart w:id="0" w:name="_GoBack"/>
      <w:bookmarkEnd w:id="0"/>
    </w:p>
    <w:sectPr w:rsidR="00DD0CD6" w:rsidRPr="001C3722" w:rsidSect="005C1BC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52"/>
    <w:rsid w:val="000650C4"/>
    <w:rsid w:val="000A43B1"/>
    <w:rsid w:val="00190A6F"/>
    <w:rsid w:val="001C3722"/>
    <w:rsid w:val="00222A50"/>
    <w:rsid w:val="0024480F"/>
    <w:rsid w:val="0055156F"/>
    <w:rsid w:val="005C1BC4"/>
    <w:rsid w:val="00727671"/>
    <w:rsid w:val="007C3C52"/>
    <w:rsid w:val="007C7FBE"/>
    <w:rsid w:val="008A1EFE"/>
    <w:rsid w:val="009E55EE"/>
    <w:rsid w:val="00A67985"/>
    <w:rsid w:val="00AE56F6"/>
    <w:rsid w:val="00B2435D"/>
    <w:rsid w:val="00B44283"/>
    <w:rsid w:val="00B80C36"/>
    <w:rsid w:val="00BA4C1D"/>
    <w:rsid w:val="00D31DE4"/>
    <w:rsid w:val="00DA0B5E"/>
    <w:rsid w:val="00DA0C0B"/>
    <w:rsid w:val="00DD0CD6"/>
    <w:rsid w:val="00E55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15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15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3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415</Words>
  <Characters>2369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2015-12-25T14:47:00Z</cp:lastPrinted>
  <dcterms:created xsi:type="dcterms:W3CDTF">2015-12-25T14:08:00Z</dcterms:created>
  <dcterms:modified xsi:type="dcterms:W3CDTF">2016-11-16T07:29:00Z</dcterms:modified>
</cp:coreProperties>
</file>