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C" w:rsidRPr="00E00223" w:rsidRDefault="000E190C" w:rsidP="000E190C">
      <w:pPr>
        <w:pStyle w:val="a3"/>
        <w:rPr>
          <w:szCs w:val="28"/>
        </w:rPr>
      </w:pPr>
      <w:r w:rsidRPr="00E00223">
        <w:rPr>
          <w:noProof/>
          <w:szCs w:val="28"/>
        </w:rPr>
        <w:drawing>
          <wp:inline distT="0" distB="0" distL="0" distR="0" wp14:anchorId="44E00470" wp14:editId="611714CD">
            <wp:extent cx="74295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50900"/>
                    </a:xfrm>
                    <a:prstGeom prst="rect">
                      <a:avLst/>
                    </a:prstGeom>
                    <a:noFill/>
                    <a:ln>
                      <a:noFill/>
                    </a:ln>
                  </pic:spPr>
                </pic:pic>
              </a:graphicData>
            </a:graphic>
          </wp:inline>
        </w:drawing>
      </w:r>
    </w:p>
    <w:tbl>
      <w:tblPr>
        <w:tblW w:w="10421" w:type="dxa"/>
        <w:tblLook w:val="04A0" w:firstRow="1" w:lastRow="0" w:firstColumn="1" w:lastColumn="0" w:noHBand="0" w:noVBand="1"/>
      </w:tblPr>
      <w:tblGrid>
        <w:gridCol w:w="3227"/>
        <w:gridCol w:w="3544"/>
        <w:gridCol w:w="3650"/>
      </w:tblGrid>
      <w:tr w:rsidR="000E190C" w:rsidRPr="00E00223" w:rsidTr="00266929">
        <w:trPr>
          <w:trHeight w:val="1491"/>
        </w:trPr>
        <w:tc>
          <w:tcPr>
            <w:tcW w:w="3227" w:type="dxa"/>
            <w:hideMark/>
          </w:tcPr>
          <w:p w:rsidR="000E190C" w:rsidRPr="00E00223" w:rsidRDefault="000E190C" w:rsidP="00B1299D">
            <w:pPr>
              <w:jc w:val="center"/>
              <w:rPr>
                <w:b/>
              </w:rPr>
            </w:pPr>
            <w:r w:rsidRPr="00E00223">
              <w:rPr>
                <w:b/>
              </w:rPr>
              <w:t>Адміністрація</w:t>
            </w:r>
          </w:p>
          <w:p w:rsidR="000E190C" w:rsidRPr="00E00223" w:rsidRDefault="000E190C" w:rsidP="00B1299D">
            <w:pPr>
              <w:jc w:val="center"/>
              <w:rPr>
                <w:b/>
              </w:rPr>
            </w:pPr>
            <w:r w:rsidRPr="00E00223">
              <w:rPr>
                <w:b/>
              </w:rPr>
              <w:t>Іванівського</w:t>
            </w:r>
          </w:p>
          <w:p w:rsidR="000E190C" w:rsidRPr="00E00223" w:rsidRDefault="000E190C" w:rsidP="00B1299D">
            <w:pPr>
              <w:jc w:val="center"/>
              <w:rPr>
                <w:b/>
              </w:rPr>
            </w:pPr>
            <w:r w:rsidRPr="00E00223">
              <w:rPr>
                <w:b/>
              </w:rPr>
              <w:t xml:space="preserve">сільського поселення  </w:t>
            </w:r>
            <w:proofErr w:type="spellStart"/>
            <w:r w:rsidRPr="00E00223">
              <w:rPr>
                <w:b/>
              </w:rPr>
              <w:t>Нижньогірського</w:t>
            </w:r>
            <w:proofErr w:type="spellEnd"/>
            <w:r w:rsidRPr="00E00223">
              <w:rPr>
                <w:b/>
              </w:rPr>
              <w:t xml:space="preserve"> району</w:t>
            </w:r>
          </w:p>
          <w:p w:rsidR="000E190C" w:rsidRPr="00E00223" w:rsidRDefault="000E190C" w:rsidP="00B1299D">
            <w:pPr>
              <w:jc w:val="center"/>
              <w:rPr>
                <w:b/>
              </w:rPr>
            </w:pPr>
            <w:r w:rsidRPr="00E00223">
              <w:rPr>
                <w:b/>
              </w:rPr>
              <w:t>Республіки</w:t>
            </w:r>
          </w:p>
          <w:p w:rsidR="000E190C" w:rsidRPr="00E00223" w:rsidRDefault="000E190C" w:rsidP="00B1299D">
            <w:pPr>
              <w:jc w:val="center"/>
            </w:pPr>
            <w:r w:rsidRPr="00E00223">
              <w:rPr>
                <w:b/>
              </w:rPr>
              <w:t>Крим</w:t>
            </w:r>
          </w:p>
        </w:tc>
        <w:tc>
          <w:tcPr>
            <w:tcW w:w="3544" w:type="dxa"/>
            <w:hideMark/>
          </w:tcPr>
          <w:p w:rsidR="000E190C" w:rsidRPr="00E00223" w:rsidRDefault="000E190C" w:rsidP="00B1299D">
            <w:pPr>
              <w:jc w:val="center"/>
              <w:rPr>
                <w:b/>
              </w:rPr>
            </w:pPr>
            <w:proofErr w:type="spellStart"/>
            <w:r w:rsidRPr="00E00223">
              <w:rPr>
                <w:b/>
              </w:rPr>
              <w:t>Администрация</w:t>
            </w:r>
            <w:proofErr w:type="spellEnd"/>
          </w:p>
          <w:p w:rsidR="000E190C" w:rsidRPr="00E00223" w:rsidRDefault="000E190C" w:rsidP="00B1299D">
            <w:pPr>
              <w:jc w:val="center"/>
              <w:rPr>
                <w:b/>
              </w:rPr>
            </w:pPr>
            <w:proofErr w:type="spellStart"/>
            <w:r w:rsidRPr="00E00223">
              <w:rPr>
                <w:b/>
              </w:rPr>
              <w:t>Ивановского</w:t>
            </w:r>
            <w:proofErr w:type="spellEnd"/>
          </w:p>
          <w:p w:rsidR="006E728C" w:rsidRPr="00E00223" w:rsidRDefault="00816F76" w:rsidP="00B1299D">
            <w:pPr>
              <w:jc w:val="center"/>
              <w:rPr>
                <w:b/>
                <w:lang w:val="ru-RU"/>
              </w:rPr>
            </w:pPr>
            <w:r w:rsidRPr="00E00223">
              <w:rPr>
                <w:b/>
                <w:lang w:val="ru-RU"/>
              </w:rPr>
              <w:t>с</w:t>
            </w:r>
            <w:proofErr w:type="spellStart"/>
            <w:r w:rsidR="000E190C" w:rsidRPr="00E00223">
              <w:rPr>
                <w:b/>
              </w:rPr>
              <w:t>ельскогопоселения</w:t>
            </w:r>
            <w:proofErr w:type="spellEnd"/>
          </w:p>
          <w:p w:rsidR="000E190C" w:rsidRPr="00E00223" w:rsidRDefault="000E190C" w:rsidP="00B1299D">
            <w:pPr>
              <w:jc w:val="center"/>
              <w:rPr>
                <w:b/>
              </w:rPr>
            </w:pPr>
            <w:proofErr w:type="spellStart"/>
            <w:r w:rsidRPr="00E00223">
              <w:rPr>
                <w:b/>
              </w:rPr>
              <w:t>Нижнегорскогорайона</w:t>
            </w:r>
            <w:proofErr w:type="spellEnd"/>
          </w:p>
          <w:p w:rsidR="000E190C" w:rsidRPr="00E00223" w:rsidRDefault="000E190C" w:rsidP="00B1299D">
            <w:pPr>
              <w:jc w:val="center"/>
              <w:rPr>
                <w:b/>
              </w:rPr>
            </w:pPr>
            <w:proofErr w:type="spellStart"/>
            <w:r w:rsidRPr="00E00223">
              <w:rPr>
                <w:b/>
              </w:rPr>
              <w:t>Республики</w:t>
            </w:r>
            <w:proofErr w:type="spellEnd"/>
          </w:p>
          <w:p w:rsidR="000E190C" w:rsidRPr="00E00223" w:rsidRDefault="000E190C" w:rsidP="00B1299D">
            <w:pPr>
              <w:jc w:val="center"/>
            </w:pPr>
            <w:proofErr w:type="spellStart"/>
            <w:r w:rsidRPr="00E00223">
              <w:rPr>
                <w:b/>
              </w:rPr>
              <w:t>Крым</w:t>
            </w:r>
            <w:proofErr w:type="spellEnd"/>
          </w:p>
        </w:tc>
        <w:tc>
          <w:tcPr>
            <w:tcW w:w="3650" w:type="dxa"/>
            <w:hideMark/>
          </w:tcPr>
          <w:p w:rsidR="000E190C" w:rsidRPr="00E00223" w:rsidRDefault="000E190C" w:rsidP="00B1299D">
            <w:pPr>
              <w:jc w:val="center"/>
              <w:rPr>
                <w:b/>
              </w:rPr>
            </w:pPr>
            <w:proofErr w:type="spellStart"/>
            <w:r w:rsidRPr="00E00223">
              <w:rPr>
                <w:b/>
              </w:rPr>
              <w:t>Къырым</w:t>
            </w:r>
            <w:proofErr w:type="spellEnd"/>
          </w:p>
          <w:p w:rsidR="000E190C" w:rsidRPr="00E00223" w:rsidRDefault="000E190C" w:rsidP="00B1299D">
            <w:pPr>
              <w:jc w:val="center"/>
              <w:rPr>
                <w:b/>
              </w:rPr>
            </w:pPr>
            <w:proofErr w:type="spellStart"/>
            <w:r w:rsidRPr="00E00223">
              <w:rPr>
                <w:b/>
              </w:rPr>
              <w:t>Джумхуриети</w:t>
            </w:r>
            <w:proofErr w:type="spellEnd"/>
          </w:p>
          <w:p w:rsidR="000E190C" w:rsidRPr="00E00223" w:rsidRDefault="000E190C" w:rsidP="00B1299D">
            <w:pPr>
              <w:jc w:val="center"/>
              <w:rPr>
                <w:b/>
              </w:rPr>
            </w:pPr>
            <w:proofErr w:type="spellStart"/>
            <w:r w:rsidRPr="00E00223">
              <w:rPr>
                <w:b/>
              </w:rPr>
              <w:t>Нижнегорскболюги</w:t>
            </w:r>
            <w:proofErr w:type="spellEnd"/>
          </w:p>
          <w:p w:rsidR="000E190C" w:rsidRPr="00E00223" w:rsidRDefault="000E190C" w:rsidP="00B1299D">
            <w:pPr>
              <w:jc w:val="center"/>
              <w:rPr>
                <w:b/>
              </w:rPr>
            </w:pPr>
            <w:proofErr w:type="spellStart"/>
            <w:r w:rsidRPr="00E00223">
              <w:rPr>
                <w:b/>
              </w:rPr>
              <w:t>Ивановское</w:t>
            </w:r>
            <w:proofErr w:type="spellEnd"/>
          </w:p>
          <w:p w:rsidR="000E190C" w:rsidRPr="00E00223" w:rsidRDefault="000E190C" w:rsidP="00B1299D">
            <w:pPr>
              <w:jc w:val="center"/>
              <w:rPr>
                <w:b/>
              </w:rPr>
            </w:pPr>
            <w:proofErr w:type="spellStart"/>
            <w:r w:rsidRPr="00E00223">
              <w:rPr>
                <w:b/>
              </w:rPr>
              <w:t>койкъасабасынынъ</w:t>
            </w:r>
            <w:proofErr w:type="spellEnd"/>
          </w:p>
          <w:p w:rsidR="000E190C" w:rsidRPr="00E00223" w:rsidRDefault="000E190C" w:rsidP="00B1299D">
            <w:pPr>
              <w:jc w:val="center"/>
            </w:pPr>
            <w:proofErr w:type="spellStart"/>
            <w:r w:rsidRPr="00E00223">
              <w:rPr>
                <w:b/>
              </w:rPr>
              <w:t>идареси</w:t>
            </w:r>
            <w:proofErr w:type="spellEnd"/>
          </w:p>
        </w:tc>
      </w:tr>
    </w:tbl>
    <w:p w:rsidR="000E190C" w:rsidRPr="002201FE" w:rsidRDefault="000E190C" w:rsidP="000E190C">
      <w:pPr>
        <w:jc w:val="center"/>
        <w:rPr>
          <w:sz w:val="16"/>
          <w:szCs w:val="16"/>
          <w:lang w:val="ru-RU"/>
        </w:rPr>
      </w:pPr>
    </w:p>
    <w:p w:rsidR="00405241" w:rsidRPr="00E00223" w:rsidRDefault="000E190C" w:rsidP="00405241">
      <w:pPr>
        <w:tabs>
          <w:tab w:val="left" w:pos="3285"/>
        </w:tabs>
        <w:jc w:val="center"/>
        <w:rPr>
          <w:rFonts w:eastAsia="Arial Unicode MS"/>
          <w:b/>
          <w:sz w:val="28"/>
          <w:szCs w:val="28"/>
          <w:lang w:val="ru-RU"/>
        </w:rPr>
      </w:pPr>
      <w:r w:rsidRPr="00E00223">
        <w:rPr>
          <w:rFonts w:eastAsia="Arial Unicode MS"/>
          <w:b/>
          <w:sz w:val="28"/>
          <w:szCs w:val="28"/>
        </w:rPr>
        <w:t>ПОСТАНОВЛЕНИЕ</w:t>
      </w:r>
      <w:r w:rsidR="006E728C" w:rsidRPr="00E00223">
        <w:rPr>
          <w:rFonts w:eastAsia="Arial Unicode MS"/>
          <w:b/>
          <w:sz w:val="28"/>
          <w:szCs w:val="28"/>
          <w:lang w:val="ru-RU"/>
        </w:rPr>
        <w:t xml:space="preserve"> № </w:t>
      </w:r>
      <w:r w:rsidR="00801DFE" w:rsidRPr="00E00223">
        <w:rPr>
          <w:rFonts w:eastAsia="Arial Unicode MS"/>
          <w:b/>
          <w:sz w:val="28"/>
          <w:szCs w:val="28"/>
          <w:lang w:val="ru-RU"/>
        </w:rPr>
        <w:t>2</w:t>
      </w:r>
    </w:p>
    <w:p w:rsidR="00816F76" w:rsidRPr="002201FE" w:rsidRDefault="00816F76" w:rsidP="00405241">
      <w:pPr>
        <w:tabs>
          <w:tab w:val="left" w:pos="3285"/>
        </w:tabs>
        <w:jc w:val="center"/>
        <w:rPr>
          <w:rFonts w:eastAsia="Arial Unicode MS"/>
          <w:b/>
          <w:sz w:val="16"/>
          <w:szCs w:val="16"/>
          <w:lang w:val="ru-RU"/>
        </w:rPr>
      </w:pPr>
    </w:p>
    <w:p w:rsidR="000E190C" w:rsidRPr="00E00223" w:rsidRDefault="000E190C" w:rsidP="00405241">
      <w:pPr>
        <w:tabs>
          <w:tab w:val="left" w:pos="3285"/>
        </w:tabs>
        <w:rPr>
          <w:rFonts w:eastAsia="Arial Unicode MS"/>
          <w:b/>
          <w:sz w:val="28"/>
          <w:szCs w:val="28"/>
          <w:lang w:val="ru-RU"/>
        </w:rPr>
      </w:pPr>
      <w:r w:rsidRPr="00E00223">
        <w:rPr>
          <w:rFonts w:eastAsia="Arial Unicode MS"/>
          <w:sz w:val="28"/>
          <w:szCs w:val="28"/>
        </w:rPr>
        <w:t xml:space="preserve">от </w:t>
      </w:r>
      <w:r w:rsidR="0003685D">
        <w:rPr>
          <w:rFonts w:eastAsia="Arial Unicode MS"/>
          <w:sz w:val="28"/>
          <w:szCs w:val="28"/>
          <w:lang w:val="ru-RU"/>
        </w:rPr>
        <w:t>1</w:t>
      </w:r>
      <w:r w:rsidR="00801DFE" w:rsidRPr="00E00223">
        <w:rPr>
          <w:rFonts w:eastAsia="Arial Unicode MS"/>
          <w:sz w:val="28"/>
          <w:szCs w:val="28"/>
          <w:lang w:val="ru-RU"/>
        </w:rPr>
        <w:t>2 января</w:t>
      </w:r>
      <w:r w:rsidR="00AB1D59" w:rsidRPr="00E00223">
        <w:rPr>
          <w:rFonts w:eastAsia="Arial Unicode MS"/>
          <w:sz w:val="28"/>
          <w:szCs w:val="28"/>
          <w:lang w:val="ru-RU"/>
        </w:rPr>
        <w:t xml:space="preserve"> </w:t>
      </w:r>
      <w:r w:rsidR="004209D1" w:rsidRPr="002131E4">
        <w:rPr>
          <w:rFonts w:eastAsia="Arial Unicode MS"/>
          <w:sz w:val="28"/>
          <w:szCs w:val="28"/>
          <w:lang w:val="ru-RU"/>
        </w:rPr>
        <w:t>20</w:t>
      </w:r>
      <w:r w:rsidR="00801DFE" w:rsidRPr="002131E4">
        <w:rPr>
          <w:rFonts w:eastAsia="Arial Unicode MS"/>
          <w:sz w:val="28"/>
          <w:szCs w:val="28"/>
          <w:lang w:val="ru-RU"/>
        </w:rPr>
        <w:t>22</w:t>
      </w:r>
      <w:r w:rsidR="004209D1" w:rsidRPr="002131E4">
        <w:rPr>
          <w:rFonts w:eastAsia="Arial Unicode MS"/>
          <w:sz w:val="28"/>
          <w:szCs w:val="28"/>
          <w:lang w:val="ru-RU"/>
        </w:rPr>
        <w:t xml:space="preserve"> </w:t>
      </w:r>
      <w:r w:rsidRPr="002131E4">
        <w:rPr>
          <w:rFonts w:eastAsia="Arial Unicode MS"/>
          <w:sz w:val="28"/>
          <w:szCs w:val="28"/>
          <w:lang w:val="ru-RU"/>
        </w:rPr>
        <w:t>года</w:t>
      </w:r>
      <w:r w:rsidR="00AB1D59" w:rsidRPr="002131E4">
        <w:rPr>
          <w:rFonts w:eastAsia="Arial Unicode MS"/>
          <w:sz w:val="28"/>
          <w:szCs w:val="28"/>
          <w:lang w:val="ru-RU"/>
        </w:rPr>
        <w:t xml:space="preserve">                                                                                   </w:t>
      </w:r>
      <w:proofErr w:type="spellStart"/>
      <w:r w:rsidRPr="00E00223">
        <w:rPr>
          <w:rFonts w:eastAsia="Arial Unicode MS"/>
          <w:sz w:val="28"/>
          <w:szCs w:val="28"/>
          <w:lang w:val="ru-RU"/>
        </w:rPr>
        <w:t>с.Тамбовка</w:t>
      </w:r>
      <w:proofErr w:type="spellEnd"/>
    </w:p>
    <w:p w:rsidR="000E190C" w:rsidRPr="002201FE" w:rsidRDefault="000E190C" w:rsidP="000E190C">
      <w:pPr>
        <w:tabs>
          <w:tab w:val="left" w:pos="3285"/>
        </w:tabs>
        <w:jc w:val="center"/>
        <w:rPr>
          <w:rFonts w:eastAsia="Arial Unicode MS"/>
          <w:sz w:val="16"/>
          <w:szCs w:val="16"/>
          <w:lang w:val="ru-RU"/>
        </w:rPr>
      </w:pPr>
    </w:p>
    <w:p w:rsidR="00A43BD6" w:rsidRPr="00E00223" w:rsidRDefault="00567443" w:rsidP="00E00223">
      <w:pPr>
        <w:pStyle w:val="20"/>
        <w:shd w:val="clear" w:color="auto" w:fill="auto"/>
        <w:spacing w:before="0" w:after="236" w:line="240" w:lineRule="auto"/>
        <w:ind w:right="2980" w:firstLine="0"/>
        <w:jc w:val="left"/>
        <w:rPr>
          <w:i/>
          <w:sz w:val="24"/>
          <w:szCs w:val="24"/>
        </w:rPr>
      </w:pPr>
      <w:r w:rsidRPr="00E00223">
        <w:rPr>
          <w:i/>
          <w:color w:val="000000"/>
          <w:sz w:val="24"/>
          <w:szCs w:val="24"/>
          <w:lang w:eastAsia="ru-RU" w:bidi="ru-RU"/>
        </w:rPr>
        <w:t>О внесении изменений</w:t>
      </w:r>
      <w:r w:rsidR="00801DFE" w:rsidRPr="00E00223">
        <w:rPr>
          <w:i/>
          <w:color w:val="000000"/>
          <w:sz w:val="24"/>
          <w:szCs w:val="24"/>
          <w:lang w:eastAsia="ru-RU" w:bidi="ru-RU"/>
        </w:rPr>
        <w:t xml:space="preserve"> </w:t>
      </w:r>
      <w:r w:rsidR="00FC13DD">
        <w:rPr>
          <w:i/>
          <w:color w:val="000000"/>
          <w:sz w:val="24"/>
          <w:szCs w:val="24"/>
          <w:lang w:eastAsia="ru-RU" w:bidi="ru-RU"/>
        </w:rPr>
        <w:t xml:space="preserve">в постановление администрации </w:t>
      </w:r>
      <w:r w:rsidR="00266929">
        <w:rPr>
          <w:i/>
          <w:color w:val="000000"/>
          <w:sz w:val="24"/>
          <w:szCs w:val="24"/>
          <w:lang w:eastAsia="ru-RU" w:bidi="ru-RU"/>
        </w:rPr>
        <w:t xml:space="preserve">от 12.05.2020 года №89 </w:t>
      </w:r>
      <w:r w:rsidR="00FC13DD">
        <w:rPr>
          <w:i/>
          <w:color w:val="000000"/>
          <w:sz w:val="24"/>
          <w:szCs w:val="24"/>
          <w:lang w:eastAsia="ru-RU" w:bidi="ru-RU"/>
        </w:rPr>
        <w:t>«Об утверждении П</w:t>
      </w:r>
      <w:r w:rsidR="00D11FFA" w:rsidRPr="00E00223">
        <w:rPr>
          <w:i/>
          <w:color w:val="000000"/>
          <w:sz w:val="24"/>
          <w:szCs w:val="24"/>
          <w:lang w:eastAsia="ru-RU" w:bidi="ru-RU"/>
        </w:rPr>
        <w:t xml:space="preserve">орядка </w:t>
      </w:r>
      <w:r w:rsidR="00835022" w:rsidRPr="00E00223">
        <w:rPr>
          <w:i/>
          <w:color w:val="000000"/>
          <w:sz w:val="24"/>
          <w:szCs w:val="24"/>
          <w:lang w:eastAsia="ru-RU" w:bidi="ru-RU"/>
        </w:rPr>
        <w:t xml:space="preserve">определения </w:t>
      </w:r>
      <w:r w:rsidR="00A43BD6" w:rsidRPr="00E00223">
        <w:rPr>
          <w:i/>
          <w:color w:val="000000"/>
          <w:sz w:val="24"/>
          <w:szCs w:val="24"/>
          <w:lang w:eastAsia="ru-RU" w:bidi="ru-RU"/>
        </w:rPr>
        <w:t xml:space="preserve">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w:t>
      </w:r>
      <w:r w:rsidR="00BB0B09" w:rsidRPr="00E00223">
        <w:rPr>
          <w:i/>
          <w:color w:val="000000"/>
          <w:sz w:val="24"/>
          <w:szCs w:val="24"/>
          <w:lang w:eastAsia="ru-RU" w:bidi="ru-RU"/>
        </w:rPr>
        <w:t>собственности Ивановского</w:t>
      </w:r>
      <w:r w:rsidR="00A43BD6" w:rsidRPr="00E00223">
        <w:rPr>
          <w:i/>
          <w:color w:val="000000"/>
          <w:sz w:val="24"/>
          <w:szCs w:val="24"/>
          <w:lang w:eastAsia="ru-RU" w:bidi="ru-RU"/>
        </w:rPr>
        <w:t xml:space="preserve"> сельского поселения Нижнегорского района Республики Крым»</w:t>
      </w:r>
    </w:p>
    <w:p w:rsidR="004209D1" w:rsidRPr="00E00223" w:rsidRDefault="00E208DD" w:rsidP="00E00223">
      <w:pPr>
        <w:ind w:firstLine="567"/>
        <w:jc w:val="both"/>
        <w:rPr>
          <w:color w:val="000000"/>
          <w:sz w:val="28"/>
          <w:szCs w:val="28"/>
          <w:lang w:val="ru-RU" w:bidi="ru-RU"/>
        </w:rPr>
      </w:pPr>
      <w:proofErr w:type="gramStart"/>
      <w:r w:rsidRPr="00E00223">
        <w:rPr>
          <w:color w:val="000000"/>
          <w:sz w:val="28"/>
          <w:szCs w:val="28"/>
          <w:lang w:val="ru-RU" w:bidi="ru-RU"/>
        </w:rPr>
        <w:t xml:space="preserve">В соответствии со статьей 39.7 Земельного кодекса Российской Федерации, постановлением Правительства Российской Федерации от 16 июля 2009 года </w:t>
      </w:r>
      <w:r w:rsidRPr="00E00223">
        <w:rPr>
          <w:color w:val="000000"/>
          <w:sz w:val="28"/>
          <w:szCs w:val="28"/>
          <w:lang w:val="ru-RU" w:eastAsia="en-US" w:bidi="en-US"/>
        </w:rPr>
        <w:t>N</w:t>
      </w:r>
      <w:r w:rsidRPr="00E00223">
        <w:rPr>
          <w:color w:val="000000"/>
          <w:sz w:val="28"/>
          <w:szCs w:val="28"/>
          <w:lang w:val="ru-RU" w:bidi="ru-RU"/>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условии и сроков внесения арендной платы за земли, находящиеся в</w:t>
      </w:r>
      <w:proofErr w:type="gramEnd"/>
      <w:r w:rsidRPr="00E00223">
        <w:rPr>
          <w:color w:val="000000"/>
          <w:sz w:val="28"/>
          <w:szCs w:val="28"/>
          <w:lang w:val="ru-RU" w:bidi="ru-RU"/>
        </w:rPr>
        <w:t xml:space="preserve"> </w:t>
      </w:r>
      <w:proofErr w:type="gramStart"/>
      <w:r w:rsidRPr="00E00223">
        <w:rPr>
          <w:color w:val="000000"/>
          <w:sz w:val="28"/>
          <w:szCs w:val="28"/>
          <w:lang w:val="ru-RU" w:bidi="ru-RU"/>
        </w:rPr>
        <w:t xml:space="preserve">собственности Российской Федерации", </w:t>
      </w:r>
      <w:r w:rsidR="00F55C81" w:rsidRPr="00E00223">
        <w:rPr>
          <w:color w:val="000000"/>
          <w:sz w:val="28"/>
          <w:szCs w:val="28"/>
          <w:lang w:val="ru-RU" w:bidi="ru-RU"/>
        </w:rPr>
        <w:t>пунктом 2 статьи 39.3 Земельного кодекса Российской Федерации «</w:t>
      </w:r>
      <w:r w:rsidR="00F55C81" w:rsidRPr="00E00223">
        <w:rPr>
          <w:bCs/>
          <w:color w:val="000000"/>
          <w:sz w:val="28"/>
          <w:szCs w:val="28"/>
          <w:shd w:val="clear" w:color="auto" w:fill="FFFFFF"/>
          <w:lang w:val="ru-RU"/>
        </w:rPr>
        <w:t>Случаи продажи земельных участков, находящихся в государственной или муниципальной собственности, на торгах и без проведения торгов»</w:t>
      </w:r>
      <w:r w:rsidR="00F55C81" w:rsidRPr="00E00223">
        <w:rPr>
          <w:color w:val="000000"/>
          <w:sz w:val="28"/>
          <w:szCs w:val="28"/>
          <w:lang w:val="ru-RU" w:bidi="ru-RU"/>
        </w:rPr>
        <w:t xml:space="preserve">, частями 4.5-1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w:t>
      </w:r>
      <w:r w:rsidRPr="00E00223">
        <w:rPr>
          <w:color w:val="000000"/>
          <w:sz w:val="28"/>
          <w:szCs w:val="28"/>
          <w:lang w:val="ru-RU" w:bidi="ru-RU"/>
        </w:rPr>
        <w:t>статьей 12 Закона Республики Крым от 15 января</w:t>
      </w:r>
      <w:proofErr w:type="gramEnd"/>
      <w:r w:rsidRPr="00E00223">
        <w:rPr>
          <w:color w:val="000000"/>
          <w:sz w:val="28"/>
          <w:szCs w:val="28"/>
          <w:lang w:val="ru-RU" w:bidi="ru-RU"/>
        </w:rPr>
        <w:t xml:space="preserve"> </w:t>
      </w:r>
      <w:proofErr w:type="gramStart"/>
      <w:r w:rsidRPr="00E00223">
        <w:rPr>
          <w:color w:val="000000"/>
          <w:sz w:val="28"/>
          <w:szCs w:val="28"/>
          <w:lang w:val="ru-RU" w:bidi="ru-RU"/>
        </w:rPr>
        <w:t xml:space="preserve">2015 года </w:t>
      </w:r>
      <w:r w:rsidRPr="00E00223">
        <w:rPr>
          <w:color w:val="000000"/>
          <w:sz w:val="28"/>
          <w:szCs w:val="28"/>
          <w:lang w:val="ru-RU" w:eastAsia="en-US" w:bidi="en-US"/>
        </w:rPr>
        <w:t>N</w:t>
      </w:r>
      <w:r w:rsidRPr="00E00223">
        <w:rPr>
          <w:color w:val="000000"/>
          <w:sz w:val="28"/>
          <w:szCs w:val="28"/>
          <w:lang w:val="ru-RU" w:bidi="ru-RU"/>
        </w:rPr>
        <w:t xml:space="preserve">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28 декабря 2019 г. </w:t>
      </w:r>
      <w:r w:rsidRPr="00E00223">
        <w:rPr>
          <w:color w:val="000000"/>
          <w:sz w:val="28"/>
          <w:szCs w:val="28"/>
          <w:lang w:val="ru-RU" w:eastAsia="en-US" w:bidi="en-US"/>
        </w:rPr>
        <w:t>N</w:t>
      </w:r>
      <w:r w:rsidRPr="00E00223">
        <w:rPr>
          <w:color w:val="000000"/>
          <w:sz w:val="28"/>
          <w:szCs w:val="28"/>
          <w:lang w:val="ru-RU" w:bidi="ru-RU"/>
        </w:rPr>
        <w:t>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w:t>
      </w:r>
      <w:proofErr w:type="gramEnd"/>
      <w:r w:rsidRPr="00E00223">
        <w:rPr>
          <w:color w:val="000000"/>
          <w:sz w:val="28"/>
          <w:szCs w:val="28"/>
          <w:lang w:val="ru-RU" w:bidi="ru-RU"/>
        </w:rPr>
        <w:t xml:space="preserve">, </w:t>
      </w:r>
      <w:proofErr w:type="gramStart"/>
      <w:r w:rsidRPr="00E00223">
        <w:rPr>
          <w:color w:val="000000"/>
          <w:sz w:val="28"/>
          <w:szCs w:val="28"/>
          <w:lang w:val="ru-RU" w:bidi="ru-RU"/>
        </w:rPr>
        <w:t xml:space="preserve">и признании утратившим силу постановления Совета министров Республики Крым от 12 ноября 2014 года </w:t>
      </w:r>
      <w:r w:rsidRPr="00E00223">
        <w:rPr>
          <w:color w:val="000000"/>
          <w:sz w:val="28"/>
          <w:szCs w:val="28"/>
          <w:lang w:val="ru-RU" w:eastAsia="en-US" w:bidi="en-US"/>
        </w:rPr>
        <w:t>N</w:t>
      </w:r>
      <w:r w:rsidRPr="00E00223">
        <w:rPr>
          <w:color w:val="000000"/>
          <w:sz w:val="28"/>
          <w:szCs w:val="28"/>
          <w:lang w:val="ru-RU" w:bidi="ru-RU"/>
        </w:rPr>
        <w:t>450</w:t>
      </w:r>
      <w:r w:rsidRPr="00E00223">
        <w:rPr>
          <w:color w:val="000000"/>
          <w:sz w:val="28"/>
          <w:szCs w:val="28"/>
          <w:vertAlign w:val="superscript"/>
          <w:lang w:val="ru-RU" w:bidi="ru-RU"/>
        </w:rPr>
        <w:t>м</w:t>
      </w:r>
      <w:r w:rsidRPr="00E00223">
        <w:rPr>
          <w:color w:val="000000"/>
          <w:sz w:val="28"/>
          <w:szCs w:val="28"/>
          <w:lang w:val="ru-RU" w:bidi="ru-RU"/>
        </w:rPr>
        <w:t xml:space="preserve">, распоряжением Совета министров Республики Крым от 21 ноября 2019 года </w:t>
      </w:r>
      <w:r w:rsidRPr="00E00223">
        <w:rPr>
          <w:color w:val="000000"/>
          <w:sz w:val="28"/>
          <w:szCs w:val="28"/>
          <w:lang w:val="ru-RU" w:eastAsia="en-US" w:bidi="en-US"/>
        </w:rPr>
        <w:t>N</w:t>
      </w:r>
      <w:r w:rsidRPr="00E00223">
        <w:rPr>
          <w:color w:val="000000"/>
          <w:sz w:val="28"/>
          <w:szCs w:val="28"/>
          <w:lang w:val="ru-RU" w:bidi="ru-RU"/>
        </w:rPr>
        <w:t xml:space="preserve">1492-р "О внесении изменений в распоряжение Совета министров Республики Крым от 29 ноября 2016 года </w:t>
      </w:r>
      <w:r w:rsidRPr="00E00223">
        <w:rPr>
          <w:color w:val="000000"/>
          <w:sz w:val="28"/>
          <w:szCs w:val="28"/>
          <w:lang w:val="ru-RU" w:eastAsia="en-US" w:bidi="en-US"/>
        </w:rPr>
        <w:t>N</w:t>
      </w:r>
      <w:r w:rsidRPr="00E00223">
        <w:rPr>
          <w:color w:val="000000"/>
          <w:sz w:val="28"/>
          <w:szCs w:val="28"/>
          <w:lang w:val="ru-RU" w:bidi="ru-RU"/>
        </w:rPr>
        <w:t xml:space="preserve">1498-р и применении результатов государственной кадастровой оценки земельных участков, расположенных на территории Республики Крым”, </w:t>
      </w:r>
      <w:r w:rsidRPr="00E00223">
        <w:rPr>
          <w:color w:val="000000"/>
          <w:sz w:val="28"/>
          <w:szCs w:val="28"/>
          <w:lang w:val="ru-RU" w:bidi="ru-RU"/>
        </w:rPr>
        <w:lastRenderedPageBreak/>
        <w:t>Уставом муниципального образования Ивановское сельское поселение</w:t>
      </w:r>
      <w:proofErr w:type="gramEnd"/>
      <w:r w:rsidRPr="00E00223">
        <w:rPr>
          <w:color w:val="000000"/>
          <w:sz w:val="28"/>
          <w:szCs w:val="28"/>
          <w:lang w:val="ru-RU" w:bidi="ru-RU"/>
        </w:rPr>
        <w:t xml:space="preserve"> Нижнегорского района Республики Крым, администрация Ивановского сельского поселения </w:t>
      </w:r>
    </w:p>
    <w:p w:rsidR="00E208DD" w:rsidRDefault="00E208DD" w:rsidP="00E00223">
      <w:pPr>
        <w:ind w:firstLine="567"/>
        <w:jc w:val="center"/>
        <w:rPr>
          <w:b/>
          <w:color w:val="000000"/>
          <w:sz w:val="28"/>
          <w:szCs w:val="28"/>
          <w:lang w:val="ru-RU" w:bidi="ru-RU"/>
        </w:rPr>
      </w:pPr>
      <w:r w:rsidRPr="00E00223">
        <w:rPr>
          <w:b/>
          <w:color w:val="000000"/>
          <w:sz w:val="28"/>
          <w:szCs w:val="28"/>
          <w:lang w:val="ru-RU" w:bidi="ru-RU"/>
        </w:rPr>
        <w:t>ПОСТАНОВЛЯЕТ:</w:t>
      </w:r>
    </w:p>
    <w:p w:rsidR="00E00223" w:rsidRPr="002201FE" w:rsidRDefault="00E00223" w:rsidP="00E00223">
      <w:pPr>
        <w:ind w:firstLine="567"/>
        <w:jc w:val="center"/>
        <w:rPr>
          <w:b/>
          <w:color w:val="000000"/>
          <w:sz w:val="16"/>
          <w:szCs w:val="16"/>
          <w:lang w:val="ru-RU" w:bidi="ru-RU"/>
        </w:rPr>
      </w:pPr>
      <w:bookmarkStart w:id="0" w:name="_GoBack"/>
    </w:p>
    <w:bookmarkEnd w:id="0"/>
    <w:p w:rsidR="0069210D" w:rsidRPr="00E00223" w:rsidRDefault="00E00223" w:rsidP="00E00223">
      <w:pPr>
        <w:pStyle w:val="a7"/>
        <w:ind w:left="0" w:firstLine="567"/>
        <w:jc w:val="both"/>
        <w:rPr>
          <w:color w:val="000000"/>
          <w:sz w:val="28"/>
          <w:szCs w:val="28"/>
          <w:lang w:val="ru-RU" w:bidi="ru-RU"/>
        </w:rPr>
      </w:pPr>
      <w:r>
        <w:rPr>
          <w:color w:val="000000"/>
          <w:sz w:val="28"/>
          <w:szCs w:val="28"/>
          <w:lang w:val="ru-RU" w:bidi="ru-RU"/>
        </w:rPr>
        <w:t xml:space="preserve">1. Постановление </w:t>
      </w:r>
      <w:r w:rsidR="00266929" w:rsidRPr="00E00223">
        <w:rPr>
          <w:color w:val="000000"/>
          <w:sz w:val="28"/>
          <w:szCs w:val="28"/>
          <w:lang w:val="ru-RU" w:bidi="ru-RU"/>
        </w:rPr>
        <w:t xml:space="preserve">от 28 сентября 2020 года </w:t>
      </w:r>
      <w:r>
        <w:rPr>
          <w:color w:val="000000"/>
          <w:sz w:val="28"/>
          <w:szCs w:val="28"/>
          <w:lang w:val="ru-RU" w:bidi="ru-RU"/>
        </w:rPr>
        <w:t>№</w:t>
      </w:r>
      <w:r w:rsidR="0069210D" w:rsidRPr="00E00223">
        <w:rPr>
          <w:color w:val="000000"/>
          <w:sz w:val="28"/>
          <w:szCs w:val="28"/>
          <w:lang w:val="ru-RU" w:bidi="ru-RU"/>
        </w:rPr>
        <w:t xml:space="preserve">194 </w:t>
      </w:r>
      <w:r w:rsidR="00D031EA" w:rsidRPr="00E00223">
        <w:rPr>
          <w:color w:val="000000"/>
          <w:sz w:val="28"/>
          <w:szCs w:val="28"/>
          <w:lang w:val="ru-RU" w:bidi="ru-RU"/>
        </w:rPr>
        <w:t>«О внесении изменений порядка определения платы за установление сервитута, в том числе публичного, платы за</w:t>
      </w:r>
      <w:r>
        <w:rPr>
          <w:color w:val="000000"/>
          <w:sz w:val="28"/>
          <w:szCs w:val="28"/>
          <w:lang w:val="ru-RU" w:bidi="ru-RU"/>
        </w:rPr>
        <w:t xml:space="preserve"> </w:t>
      </w:r>
      <w:r w:rsidR="00D031EA" w:rsidRPr="00E00223">
        <w:rPr>
          <w:color w:val="000000"/>
          <w:sz w:val="28"/>
          <w:szCs w:val="28"/>
          <w:lang w:val="ru-RU" w:bidi="ru-RU"/>
        </w:rPr>
        <w:t xml:space="preserve">проведение перераспределения земельных участков, размера цены продажи земельных участков, находящихся в собственности Ивановского сельского поселения Нижнегорского района Республики Крым» </w:t>
      </w:r>
      <w:r>
        <w:rPr>
          <w:color w:val="000000"/>
          <w:sz w:val="28"/>
          <w:szCs w:val="28"/>
          <w:lang w:val="ru-RU" w:bidi="ru-RU"/>
        </w:rPr>
        <w:t>считать утратившим</w:t>
      </w:r>
      <w:r w:rsidR="00D031EA" w:rsidRPr="00E00223">
        <w:rPr>
          <w:color w:val="000000"/>
          <w:sz w:val="28"/>
          <w:szCs w:val="28"/>
          <w:lang w:val="ru-RU" w:bidi="ru-RU"/>
        </w:rPr>
        <w:t xml:space="preserve"> силу.</w:t>
      </w:r>
    </w:p>
    <w:p w:rsidR="00E00223" w:rsidRDefault="00E00223" w:rsidP="00E00223">
      <w:pPr>
        <w:pStyle w:val="50"/>
        <w:shd w:val="clear" w:color="auto" w:fill="auto"/>
        <w:spacing w:line="240" w:lineRule="auto"/>
        <w:ind w:firstLine="567"/>
        <w:jc w:val="both"/>
        <w:rPr>
          <w:color w:val="000000"/>
          <w:sz w:val="28"/>
          <w:szCs w:val="28"/>
          <w:lang w:eastAsia="ru-RU" w:bidi="ru-RU"/>
        </w:rPr>
      </w:pPr>
      <w:r>
        <w:rPr>
          <w:color w:val="000000"/>
          <w:sz w:val="28"/>
          <w:szCs w:val="28"/>
          <w:lang w:eastAsia="ru-RU" w:bidi="ru-RU"/>
        </w:rPr>
        <w:t xml:space="preserve">2. </w:t>
      </w:r>
      <w:proofErr w:type="gramStart"/>
      <w:r w:rsidR="0003685D">
        <w:rPr>
          <w:color w:val="000000"/>
          <w:sz w:val="28"/>
          <w:szCs w:val="28"/>
          <w:lang w:eastAsia="ru-RU" w:bidi="ru-RU"/>
        </w:rPr>
        <w:t>В части установления на 2022 год цены продажи земельных участков</w:t>
      </w:r>
      <w:r w:rsidR="0003685D" w:rsidRPr="00E00223">
        <w:rPr>
          <w:color w:val="000000"/>
          <w:sz w:val="28"/>
          <w:szCs w:val="28"/>
          <w:lang w:eastAsia="ru-RU" w:bidi="ru-RU"/>
        </w:rPr>
        <w:t xml:space="preserve"> </w:t>
      </w:r>
      <w:r w:rsidR="0003685D">
        <w:rPr>
          <w:color w:val="000000"/>
          <w:sz w:val="28"/>
          <w:szCs w:val="28"/>
          <w:lang w:eastAsia="ru-RU" w:bidi="ru-RU"/>
        </w:rPr>
        <w:t>в</w:t>
      </w:r>
      <w:r w:rsidR="00835022" w:rsidRPr="00E00223">
        <w:rPr>
          <w:color w:val="000000"/>
          <w:sz w:val="28"/>
          <w:szCs w:val="28"/>
          <w:lang w:eastAsia="ru-RU" w:bidi="ru-RU"/>
        </w:rPr>
        <w:t>нест</w:t>
      </w:r>
      <w:r w:rsidR="00F55C81" w:rsidRPr="00E00223">
        <w:rPr>
          <w:color w:val="000000"/>
          <w:sz w:val="28"/>
          <w:szCs w:val="28"/>
          <w:lang w:eastAsia="ru-RU" w:bidi="ru-RU"/>
        </w:rPr>
        <w:t>и изменения</w:t>
      </w:r>
      <w:r w:rsidR="0003685D">
        <w:rPr>
          <w:color w:val="000000"/>
          <w:sz w:val="28"/>
          <w:szCs w:val="28"/>
          <w:lang w:eastAsia="ru-RU" w:bidi="ru-RU"/>
        </w:rPr>
        <w:t xml:space="preserve">, находящихся в муниципальной собственности </w:t>
      </w:r>
      <w:r w:rsidR="00F55C81" w:rsidRPr="00E00223">
        <w:rPr>
          <w:color w:val="000000"/>
          <w:sz w:val="28"/>
          <w:szCs w:val="28"/>
          <w:lang w:eastAsia="ru-RU" w:bidi="ru-RU"/>
        </w:rPr>
        <w:t xml:space="preserve">в постановление </w:t>
      </w:r>
      <w:r w:rsidR="00266929" w:rsidRPr="00E00223">
        <w:rPr>
          <w:color w:val="000000"/>
          <w:sz w:val="28"/>
          <w:szCs w:val="28"/>
          <w:lang w:eastAsia="ru-RU" w:bidi="ru-RU"/>
        </w:rPr>
        <w:t xml:space="preserve">от 12 мая 2020 года </w:t>
      </w:r>
      <w:r w:rsidR="00F55C81" w:rsidRPr="00E00223">
        <w:rPr>
          <w:color w:val="000000"/>
          <w:sz w:val="28"/>
          <w:szCs w:val="28"/>
          <w:lang w:eastAsia="ru-RU" w:bidi="ru-RU"/>
        </w:rPr>
        <w:t>№</w:t>
      </w:r>
      <w:r w:rsidR="00D031EA" w:rsidRPr="00E00223">
        <w:rPr>
          <w:color w:val="000000"/>
          <w:sz w:val="28"/>
          <w:szCs w:val="28"/>
          <w:lang w:eastAsia="ru-RU" w:bidi="ru-RU"/>
        </w:rPr>
        <w:t xml:space="preserve">89 </w:t>
      </w:r>
      <w:r w:rsidR="00835022" w:rsidRPr="00E00223">
        <w:rPr>
          <w:color w:val="000000"/>
          <w:sz w:val="28"/>
          <w:szCs w:val="28"/>
          <w:lang w:eastAsia="ru-RU" w:bidi="ru-RU"/>
        </w:rPr>
        <w:t>«Об утверждении порядка определения платы за установление сервитута, в том числе публичного, платы за</w:t>
      </w:r>
      <w:r>
        <w:rPr>
          <w:color w:val="000000"/>
          <w:sz w:val="28"/>
          <w:szCs w:val="28"/>
          <w:lang w:eastAsia="ru-RU" w:bidi="ru-RU"/>
        </w:rPr>
        <w:t xml:space="preserve"> </w:t>
      </w:r>
      <w:r w:rsidR="00835022" w:rsidRPr="00E00223">
        <w:rPr>
          <w:color w:val="000000"/>
          <w:sz w:val="28"/>
          <w:szCs w:val="28"/>
          <w:lang w:eastAsia="ru-RU" w:bidi="ru-RU"/>
        </w:rPr>
        <w:t>проведение перераспределения земельных участков, размера цены продажи земельных участков, находящихся в собственности Ивановского сельского поселения Нижнегорского района Республики Крым»</w:t>
      </w:r>
      <w:r w:rsidR="00266929">
        <w:rPr>
          <w:color w:val="000000"/>
          <w:sz w:val="28"/>
          <w:szCs w:val="28"/>
          <w:lang w:eastAsia="ru-RU" w:bidi="ru-RU"/>
        </w:rPr>
        <w:t xml:space="preserve"> </w:t>
      </w:r>
      <w:r w:rsidR="00266929" w:rsidRPr="00266929">
        <w:rPr>
          <w:i/>
          <w:color w:val="000000"/>
          <w:sz w:val="28"/>
          <w:szCs w:val="28"/>
          <w:lang w:eastAsia="ru-RU" w:bidi="ru-RU"/>
        </w:rPr>
        <w:t>(далее –</w:t>
      </w:r>
      <w:r w:rsidR="00266929">
        <w:rPr>
          <w:i/>
          <w:color w:val="000000"/>
          <w:sz w:val="28"/>
          <w:szCs w:val="28"/>
          <w:lang w:eastAsia="ru-RU" w:bidi="ru-RU"/>
        </w:rPr>
        <w:t xml:space="preserve"> Порядок)</w:t>
      </w:r>
      <w:r w:rsidR="00266929">
        <w:rPr>
          <w:color w:val="000000"/>
          <w:sz w:val="28"/>
          <w:szCs w:val="28"/>
          <w:lang w:eastAsia="ru-RU" w:bidi="ru-RU"/>
        </w:rPr>
        <w:t xml:space="preserve">, </w:t>
      </w:r>
      <w:r w:rsidR="003B65E5" w:rsidRPr="00E00223">
        <w:rPr>
          <w:color w:val="000000"/>
          <w:sz w:val="28"/>
          <w:szCs w:val="28"/>
          <w:lang w:eastAsia="ru-RU" w:bidi="ru-RU"/>
        </w:rPr>
        <w:t>изложив</w:t>
      </w:r>
      <w:proofErr w:type="gramEnd"/>
      <w:r w:rsidR="003B65E5" w:rsidRPr="00E00223">
        <w:rPr>
          <w:color w:val="000000"/>
          <w:sz w:val="28"/>
          <w:szCs w:val="28"/>
          <w:lang w:eastAsia="ru-RU" w:bidi="ru-RU"/>
        </w:rPr>
        <w:t xml:space="preserve"> </w:t>
      </w:r>
      <w:r w:rsidR="003B65E5" w:rsidRPr="00266929">
        <w:rPr>
          <w:color w:val="000000"/>
          <w:sz w:val="28"/>
          <w:szCs w:val="28"/>
          <w:lang w:eastAsia="ru-RU" w:bidi="ru-RU"/>
        </w:rPr>
        <w:t>раздел</w:t>
      </w:r>
      <w:r w:rsidR="00266929" w:rsidRPr="00266929">
        <w:rPr>
          <w:color w:val="000000"/>
          <w:sz w:val="28"/>
          <w:szCs w:val="28"/>
          <w:lang w:eastAsia="ru-RU" w:bidi="ru-RU"/>
        </w:rPr>
        <w:t xml:space="preserve"> 2 П</w:t>
      </w:r>
      <w:r w:rsidR="0030286A" w:rsidRPr="00266929">
        <w:rPr>
          <w:color w:val="000000"/>
          <w:sz w:val="28"/>
          <w:szCs w:val="28"/>
          <w:lang w:eastAsia="ru-RU" w:bidi="ru-RU"/>
        </w:rPr>
        <w:t>орядка</w:t>
      </w:r>
      <w:r w:rsidRPr="00266929">
        <w:rPr>
          <w:color w:val="000000"/>
          <w:sz w:val="28"/>
          <w:szCs w:val="28"/>
          <w:lang w:eastAsia="ru-RU" w:bidi="ru-RU"/>
        </w:rPr>
        <w:t xml:space="preserve"> в следующей редакции:</w:t>
      </w:r>
    </w:p>
    <w:p w:rsidR="002131E4" w:rsidRPr="00266929" w:rsidRDefault="002131E4" w:rsidP="00E00223">
      <w:pPr>
        <w:pStyle w:val="50"/>
        <w:shd w:val="clear" w:color="auto" w:fill="auto"/>
        <w:spacing w:line="240" w:lineRule="auto"/>
        <w:ind w:firstLine="567"/>
        <w:jc w:val="both"/>
        <w:rPr>
          <w:color w:val="000000"/>
          <w:sz w:val="28"/>
          <w:szCs w:val="28"/>
          <w:lang w:eastAsia="ru-RU" w:bidi="ru-RU"/>
        </w:rPr>
      </w:pPr>
      <w:r>
        <w:rPr>
          <w:color w:val="000000"/>
          <w:sz w:val="28"/>
          <w:szCs w:val="28"/>
          <w:lang w:eastAsia="ru-RU" w:bidi="ru-RU"/>
        </w:rPr>
        <w:t>«2. Порядок определения цены продажи земельного участка</w:t>
      </w:r>
    </w:p>
    <w:p w:rsidR="00D031EA" w:rsidRPr="00E00223" w:rsidRDefault="0030286A" w:rsidP="00E00223">
      <w:pPr>
        <w:pStyle w:val="20"/>
        <w:shd w:val="clear" w:color="auto" w:fill="auto"/>
        <w:tabs>
          <w:tab w:val="left" w:pos="1222"/>
        </w:tabs>
        <w:spacing w:before="0" w:after="0" w:line="240" w:lineRule="auto"/>
        <w:ind w:firstLine="567"/>
        <w:jc w:val="both"/>
        <w:rPr>
          <w:sz w:val="28"/>
          <w:szCs w:val="28"/>
        </w:rPr>
      </w:pPr>
      <w:r w:rsidRPr="00266929">
        <w:rPr>
          <w:color w:val="000000"/>
          <w:sz w:val="28"/>
          <w:szCs w:val="28"/>
          <w:lang w:eastAsia="ru-RU" w:bidi="ru-RU"/>
        </w:rPr>
        <w:t xml:space="preserve">2.1. </w:t>
      </w:r>
      <w:r w:rsidR="00340C28" w:rsidRPr="00266929">
        <w:rPr>
          <w:b/>
          <w:color w:val="000000"/>
          <w:sz w:val="28"/>
          <w:szCs w:val="28"/>
          <w:lang w:eastAsia="ru-RU" w:bidi="ru-RU"/>
        </w:rPr>
        <w:t>5 процентов</w:t>
      </w:r>
      <w:r w:rsidR="00D031EA" w:rsidRPr="00266929">
        <w:rPr>
          <w:b/>
          <w:sz w:val="28"/>
          <w:szCs w:val="28"/>
        </w:rPr>
        <w:t xml:space="preserve"> кадастровой стоимости земельного участка</w:t>
      </w:r>
      <w:r w:rsidR="00D031EA" w:rsidRPr="00266929">
        <w:rPr>
          <w:sz w:val="28"/>
          <w:szCs w:val="28"/>
        </w:rPr>
        <w:t xml:space="preserve"> с разрешенным использованием для индивидуального жилищного строительства</w:t>
      </w:r>
      <w:r w:rsidR="00D031EA" w:rsidRPr="00E00223">
        <w:rPr>
          <w:sz w:val="28"/>
          <w:szCs w:val="28"/>
        </w:rPr>
        <w:t>, ведения личного подсобного хозяйства (приусадебный земельный участок), на котором расположен жилой дом, собственнику такого жилого дома.</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 xml:space="preserve">Определить, что существенным условием, при котором цена продажи земельных участков </w:t>
      </w:r>
      <w:proofErr w:type="gramStart"/>
      <w:r w:rsidRPr="00E00223">
        <w:rPr>
          <w:sz w:val="28"/>
          <w:szCs w:val="28"/>
        </w:rPr>
        <w:t>будет составлять 5 процентов от кадастровой стоимости земельного участка является</w:t>
      </w:r>
      <w:proofErr w:type="gramEnd"/>
      <w:r w:rsidRPr="00E00223">
        <w:rPr>
          <w:sz w:val="28"/>
          <w:szCs w:val="28"/>
        </w:rPr>
        <w:t xml:space="preserve">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w:t>
      </w:r>
    </w:p>
    <w:p w:rsidR="00D031EA" w:rsidRPr="00E00223" w:rsidRDefault="0030286A" w:rsidP="00E00223">
      <w:pPr>
        <w:pStyle w:val="20"/>
        <w:shd w:val="clear" w:color="auto" w:fill="auto"/>
        <w:tabs>
          <w:tab w:val="left" w:pos="1222"/>
        </w:tabs>
        <w:spacing w:before="0" w:after="0" w:line="240" w:lineRule="auto"/>
        <w:ind w:firstLine="567"/>
        <w:jc w:val="both"/>
        <w:rPr>
          <w:sz w:val="28"/>
          <w:szCs w:val="28"/>
        </w:rPr>
      </w:pPr>
      <w:r w:rsidRPr="00E00223">
        <w:rPr>
          <w:color w:val="000000"/>
          <w:sz w:val="28"/>
          <w:szCs w:val="28"/>
          <w:lang w:eastAsia="ru-RU" w:bidi="ru-RU"/>
        </w:rPr>
        <w:t xml:space="preserve">2.2. </w:t>
      </w:r>
      <w:r w:rsidRPr="00E00223">
        <w:rPr>
          <w:b/>
          <w:color w:val="000000"/>
          <w:sz w:val="28"/>
          <w:szCs w:val="28"/>
          <w:lang w:eastAsia="ru-RU" w:bidi="ru-RU"/>
        </w:rPr>
        <w:t>20 процентов кадастровой стоимости земельного участка,</w:t>
      </w:r>
      <w:r w:rsidR="00D031EA" w:rsidRPr="00E00223">
        <w:rPr>
          <w:sz w:val="28"/>
          <w:szCs w:val="28"/>
        </w:rPr>
        <w:t xml:space="preserve">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пунктом 1.1 настоящего поручения.</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 xml:space="preserve">Определить, что существенными условиями, при которых цена продажи земельных участков </w:t>
      </w:r>
      <w:proofErr w:type="gramStart"/>
      <w:r w:rsidRPr="00E00223">
        <w:rPr>
          <w:sz w:val="28"/>
          <w:szCs w:val="28"/>
        </w:rPr>
        <w:t>будет составлять 20 процентов от кадастровой стоимости земельного участка являются</w:t>
      </w:r>
      <w:proofErr w:type="gramEnd"/>
      <w:r w:rsidRPr="00E00223">
        <w:rPr>
          <w:sz w:val="28"/>
          <w:szCs w:val="28"/>
        </w:rPr>
        <w:t>:</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истечение трех лет с момента возникновения права собственности на объект недвижимого имущества;</w:t>
      </w:r>
    </w:p>
    <w:p w:rsidR="00D031EA" w:rsidRPr="00E00223" w:rsidRDefault="00D031EA" w:rsidP="00E00223">
      <w:pPr>
        <w:pStyle w:val="20"/>
        <w:shd w:val="clear" w:color="auto" w:fill="auto"/>
        <w:spacing w:before="0" w:after="0" w:line="240" w:lineRule="auto"/>
        <w:ind w:firstLine="567"/>
        <w:jc w:val="both"/>
        <w:rPr>
          <w:sz w:val="28"/>
          <w:szCs w:val="28"/>
        </w:rPr>
      </w:pPr>
      <w:r w:rsidRPr="00E00223">
        <w:rPr>
          <w:sz w:val="28"/>
          <w:szCs w:val="28"/>
        </w:rPr>
        <w:t xml:space="preserve">отсутствие у уполномоченного органа информации </w:t>
      </w:r>
      <w:proofErr w:type="gramStart"/>
      <w:r w:rsidRPr="00E00223">
        <w:rPr>
          <w:sz w:val="28"/>
          <w:szCs w:val="28"/>
        </w:rPr>
        <w:t>о</w:t>
      </w:r>
      <w:proofErr w:type="gramEnd"/>
      <w:r w:rsidRPr="00E00223">
        <w:rPr>
          <w:sz w:val="28"/>
          <w:szCs w:val="28"/>
        </w:rPr>
        <w:t xml:space="preserve"> </w:t>
      </w:r>
      <w:proofErr w:type="gramStart"/>
      <w:r w:rsidRPr="00E00223">
        <w:rPr>
          <w:sz w:val="28"/>
          <w:szCs w:val="28"/>
        </w:rPr>
        <w:t>выявленных</w:t>
      </w:r>
      <w:proofErr w:type="gramEnd"/>
      <w:r w:rsidRPr="00E00223">
        <w:rPr>
          <w:sz w:val="28"/>
          <w:szCs w:val="28"/>
        </w:rPr>
        <w:t xml:space="preserve"> в рамках государственного земельного надзора и </w:t>
      </w:r>
      <w:proofErr w:type="spellStart"/>
      <w:r w:rsidRPr="00E00223">
        <w:rPr>
          <w:sz w:val="28"/>
          <w:szCs w:val="28"/>
        </w:rPr>
        <w:t>неустраненных</w:t>
      </w:r>
      <w:proofErr w:type="spellEnd"/>
      <w:r w:rsidRPr="00E00223">
        <w:rPr>
          <w:sz w:val="28"/>
          <w:szCs w:val="28"/>
        </w:rPr>
        <w:t xml:space="preserve"> нарушений </w:t>
      </w:r>
      <w:r w:rsidRPr="00E00223">
        <w:rPr>
          <w:sz w:val="28"/>
          <w:szCs w:val="28"/>
        </w:rPr>
        <w:lastRenderedPageBreak/>
        <w:t>законодательства Российской Федерации при использо</w:t>
      </w:r>
      <w:r w:rsidR="00266929">
        <w:rPr>
          <w:sz w:val="28"/>
          <w:szCs w:val="28"/>
        </w:rPr>
        <w:t>вании такого земельного участка;</w:t>
      </w:r>
    </w:p>
    <w:p w:rsidR="0030286A" w:rsidRPr="00E00223" w:rsidRDefault="0030286A" w:rsidP="00E00223">
      <w:pPr>
        <w:pStyle w:val="50"/>
        <w:shd w:val="clear" w:color="auto" w:fill="auto"/>
        <w:spacing w:line="240" w:lineRule="auto"/>
        <w:ind w:firstLine="567"/>
        <w:jc w:val="both"/>
        <w:rPr>
          <w:b/>
          <w:sz w:val="28"/>
          <w:szCs w:val="28"/>
        </w:rPr>
      </w:pPr>
      <w:r w:rsidRPr="00E00223">
        <w:rPr>
          <w:sz w:val="28"/>
          <w:szCs w:val="28"/>
        </w:rPr>
        <w:t xml:space="preserve">2.3. </w:t>
      </w:r>
      <w:r w:rsidRPr="00E00223">
        <w:rPr>
          <w:b/>
          <w:sz w:val="28"/>
          <w:szCs w:val="28"/>
        </w:rPr>
        <w:t>15 процентов кадастровой стоимости земельного участка:</w:t>
      </w:r>
    </w:p>
    <w:p w:rsidR="00340C28" w:rsidRPr="00E00223" w:rsidRDefault="00340C28" w:rsidP="00E00223">
      <w:pPr>
        <w:pStyle w:val="20"/>
        <w:shd w:val="clear" w:color="auto" w:fill="auto"/>
        <w:spacing w:before="0" w:after="0" w:line="240" w:lineRule="auto"/>
        <w:ind w:firstLine="567"/>
        <w:jc w:val="both"/>
        <w:rPr>
          <w:sz w:val="28"/>
          <w:szCs w:val="28"/>
        </w:rPr>
      </w:pPr>
      <w:r w:rsidRPr="00E00223">
        <w:rPr>
          <w:sz w:val="28"/>
          <w:szCs w:val="28"/>
        </w:rPr>
        <w:t>предназначенного для ведения сельскохозяйственного производства и находящегося в постоянном (бессрочном) пользовании граждан и юридических лиц, указанным гражданам и юридическим лицам, за исключением лиц, указанных в пункте 2 статьи 39.9 Земельного кодекса Российской Федерации;</w:t>
      </w:r>
    </w:p>
    <w:p w:rsidR="00340C28" w:rsidRPr="00E00223" w:rsidRDefault="00340C28" w:rsidP="00E00223">
      <w:pPr>
        <w:pStyle w:val="20"/>
        <w:shd w:val="clear" w:color="auto" w:fill="auto"/>
        <w:tabs>
          <w:tab w:val="left" w:pos="2246"/>
        </w:tabs>
        <w:spacing w:before="0" w:after="0" w:line="240" w:lineRule="auto"/>
        <w:ind w:firstLine="567"/>
        <w:jc w:val="both"/>
        <w:rPr>
          <w:sz w:val="28"/>
          <w:szCs w:val="28"/>
        </w:rPr>
      </w:pPr>
      <w:r w:rsidRPr="00E00223">
        <w:rPr>
          <w:sz w:val="28"/>
          <w:szCs w:val="28"/>
        </w:rPr>
        <w:t xml:space="preserve">крестьянскому (фермерскому) хозяйству или сельскохозяйственной организации в случаях, установленных Федеральным законом от 24 июля </w:t>
      </w:r>
      <w:r w:rsidR="00E00223">
        <w:rPr>
          <w:sz w:val="28"/>
          <w:szCs w:val="28"/>
        </w:rPr>
        <w:t>2002 года №</w:t>
      </w:r>
      <w:r w:rsidRPr="00E00223">
        <w:rPr>
          <w:sz w:val="28"/>
          <w:szCs w:val="28"/>
        </w:rPr>
        <w:t>101-ФЗ «Об обороте земель сельскохозяйственного</w:t>
      </w:r>
      <w:r w:rsidR="00E00223">
        <w:rPr>
          <w:sz w:val="28"/>
          <w:szCs w:val="28"/>
        </w:rPr>
        <w:t xml:space="preserve"> </w:t>
      </w:r>
      <w:r w:rsidRPr="00E00223">
        <w:rPr>
          <w:sz w:val="28"/>
          <w:szCs w:val="28"/>
        </w:rPr>
        <w:t>назначения»;</w:t>
      </w:r>
    </w:p>
    <w:p w:rsidR="00340C28" w:rsidRPr="00E00223" w:rsidRDefault="00340C28" w:rsidP="00E00223">
      <w:pPr>
        <w:pStyle w:val="20"/>
        <w:shd w:val="clear" w:color="auto" w:fill="auto"/>
        <w:spacing w:before="0" w:after="0" w:line="240" w:lineRule="auto"/>
        <w:ind w:firstLine="567"/>
        <w:jc w:val="both"/>
        <w:rPr>
          <w:sz w:val="28"/>
          <w:szCs w:val="28"/>
        </w:rPr>
      </w:pPr>
      <w:proofErr w:type="gramStart"/>
      <w:r w:rsidRPr="00E00223">
        <w:rPr>
          <w:sz w:val="28"/>
          <w:szCs w:val="28"/>
        </w:rPr>
        <w:t xml:space="preserve">предназначенного для ведения сельскохозяйственного производства и переданного в аренду в порядке переоформления в соответствии с частями 4, 5-1, 13 статьи 3 Закона Республики Крым от 31 июля 2014 года № </w:t>
      </w:r>
      <w:r w:rsidRPr="00E00223">
        <w:rPr>
          <w:sz w:val="28"/>
          <w:szCs w:val="28"/>
          <w:lang w:bidi="en-US"/>
        </w:rPr>
        <w:t xml:space="preserve">I8-3PK </w:t>
      </w:r>
      <w:r w:rsidRPr="00E00223">
        <w:rPr>
          <w:sz w:val="28"/>
          <w:szCs w:val="28"/>
        </w:rPr>
        <w:t>«Об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w:t>
      </w:r>
      <w:proofErr w:type="gramEnd"/>
      <w:r w:rsidRPr="00E00223">
        <w:rPr>
          <w:sz w:val="28"/>
          <w:szCs w:val="28"/>
        </w:rPr>
        <w:t xml:space="preserve"> </w:t>
      </w:r>
      <w:proofErr w:type="gramStart"/>
      <w:r w:rsidRPr="00E00223">
        <w:rPr>
          <w:sz w:val="28"/>
          <w:szCs w:val="28"/>
        </w:rPr>
        <w:t>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E00223">
        <w:rPr>
          <w:sz w:val="28"/>
          <w:szCs w:val="28"/>
        </w:rPr>
        <w:t xml:space="preserve"> </w:t>
      </w:r>
      <w:r w:rsidRPr="00E00223">
        <w:rPr>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w:t>
      </w:r>
      <w:proofErr w:type="gramEnd"/>
      <w:r w:rsidRPr="00E00223">
        <w:rPr>
          <w:sz w:val="28"/>
          <w:szCs w:val="28"/>
        </w:rPr>
        <w:t xml:space="preserve"> заключении договора купли-продажи такого земельного участка без проведения торгов подано до дня </w:t>
      </w:r>
      <w:proofErr w:type="gramStart"/>
      <w:r w:rsidRPr="00E00223">
        <w:rPr>
          <w:sz w:val="28"/>
          <w:szCs w:val="28"/>
        </w:rPr>
        <w:t>истечения срока указанного договора аренды земельного участка</w:t>
      </w:r>
      <w:proofErr w:type="gramEnd"/>
      <w:r w:rsidRPr="00E00223">
        <w:rPr>
          <w:sz w:val="28"/>
          <w:szCs w:val="28"/>
        </w:rPr>
        <w:t>;</w:t>
      </w:r>
    </w:p>
    <w:p w:rsidR="00340C28" w:rsidRPr="00E00223" w:rsidRDefault="002131E4" w:rsidP="00E00223">
      <w:pPr>
        <w:pStyle w:val="20"/>
        <w:shd w:val="clear" w:color="auto" w:fill="auto"/>
        <w:spacing w:before="0" w:after="0" w:line="240" w:lineRule="auto"/>
        <w:ind w:firstLine="567"/>
        <w:jc w:val="both"/>
        <w:rPr>
          <w:sz w:val="28"/>
          <w:szCs w:val="28"/>
        </w:rPr>
      </w:pPr>
      <w:proofErr w:type="gramStart"/>
      <w:r>
        <w:rPr>
          <w:sz w:val="28"/>
          <w:szCs w:val="28"/>
        </w:rPr>
        <w:t>о</w:t>
      </w:r>
      <w:r w:rsidR="00340C28" w:rsidRPr="00E00223">
        <w:rPr>
          <w:sz w:val="28"/>
          <w:szCs w:val="28"/>
        </w:rPr>
        <w:t>пределить, что существенным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roofErr w:type="gramEnd"/>
    </w:p>
    <w:p w:rsidR="00340C28" w:rsidRPr="00E00223" w:rsidRDefault="00340C28" w:rsidP="00E00223">
      <w:pPr>
        <w:pStyle w:val="20"/>
        <w:shd w:val="clear" w:color="auto" w:fill="auto"/>
        <w:spacing w:before="0" w:after="0" w:line="240" w:lineRule="auto"/>
        <w:ind w:firstLine="567"/>
        <w:jc w:val="both"/>
        <w:rPr>
          <w:sz w:val="28"/>
          <w:szCs w:val="28"/>
        </w:rPr>
      </w:pPr>
      <w:proofErr w:type="gramStart"/>
      <w:r w:rsidRPr="00E00223">
        <w:rPr>
          <w:sz w:val="28"/>
          <w:szCs w:val="28"/>
        </w:rPr>
        <w:t>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w:t>
      </w:r>
      <w:proofErr w:type="gramEnd"/>
      <w:r w:rsidRPr="00E00223">
        <w:rPr>
          <w:sz w:val="28"/>
          <w:szCs w:val="28"/>
        </w:rPr>
        <w:t>, кадастра и картогр</w:t>
      </w:r>
      <w:r w:rsidR="002131E4">
        <w:rPr>
          <w:sz w:val="28"/>
          <w:szCs w:val="28"/>
        </w:rPr>
        <w:t xml:space="preserve">афии от 10 ноября 2020 года № </w:t>
      </w:r>
      <w:proofErr w:type="gramStart"/>
      <w:r w:rsidR="002131E4">
        <w:rPr>
          <w:sz w:val="28"/>
          <w:szCs w:val="28"/>
        </w:rPr>
        <w:t>П</w:t>
      </w:r>
      <w:proofErr w:type="gramEnd"/>
      <w:r w:rsidR="002131E4">
        <w:rPr>
          <w:sz w:val="28"/>
          <w:szCs w:val="28"/>
        </w:rPr>
        <w:t>/</w:t>
      </w:r>
      <w:r w:rsidRPr="00E00223">
        <w:rPr>
          <w:sz w:val="28"/>
          <w:szCs w:val="28"/>
        </w:rPr>
        <w:t>0412, сведения о котором содержатся в Едином государственном реестре недвижимости.</w:t>
      </w:r>
    </w:p>
    <w:p w:rsidR="007124C4" w:rsidRPr="00E00223" w:rsidRDefault="003B65E5" w:rsidP="00E00223">
      <w:pPr>
        <w:pStyle w:val="50"/>
        <w:shd w:val="clear" w:color="auto" w:fill="auto"/>
        <w:spacing w:line="240" w:lineRule="auto"/>
        <w:ind w:firstLine="567"/>
        <w:jc w:val="both"/>
        <w:rPr>
          <w:b/>
          <w:sz w:val="28"/>
          <w:szCs w:val="28"/>
        </w:rPr>
      </w:pPr>
      <w:r w:rsidRPr="00E00223">
        <w:rPr>
          <w:sz w:val="28"/>
          <w:szCs w:val="28"/>
        </w:rPr>
        <w:t>2.4</w:t>
      </w:r>
      <w:r w:rsidR="0030286A" w:rsidRPr="00E00223">
        <w:rPr>
          <w:sz w:val="28"/>
          <w:szCs w:val="28"/>
        </w:rPr>
        <w:t xml:space="preserve">. Расчет цены продажи земельного участка, в случаях, предусмотренных пунктом 2 настоящего порядка, производится по состоянию на дату поступления </w:t>
      </w:r>
      <w:r w:rsidR="0030286A" w:rsidRPr="00E00223">
        <w:rPr>
          <w:sz w:val="28"/>
          <w:szCs w:val="28"/>
        </w:rPr>
        <w:lastRenderedPageBreak/>
        <w:t>соответствующего заявления в администрации Ивановского сельского поселения Нижнегорского района Республики Крым на распоря</w:t>
      </w:r>
      <w:r w:rsidR="002131E4">
        <w:rPr>
          <w:sz w:val="28"/>
          <w:szCs w:val="28"/>
        </w:rPr>
        <w:t>жение данным земельным участком»</w:t>
      </w:r>
    </w:p>
    <w:p w:rsidR="007124C4" w:rsidRPr="00E00223" w:rsidRDefault="002131E4" w:rsidP="00E00223">
      <w:pPr>
        <w:autoSpaceDN w:val="0"/>
        <w:ind w:firstLine="567"/>
        <w:jc w:val="both"/>
        <w:rPr>
          <w:sz w:val="28"/>
          <w:szCs w:val="28"/>
          <w:lang w:val="ru-RU"/>
        </w:rPr>
      </w:pPr>
      <w:r>
        <w:rPr>
          <w:sz w:val="28"/>
          <w:szCs w:val="28"/>
          <w:lang w:val="ru-RU"/>
        </w:rPr>
        <w:t>3</w:t>
      </w:r>
      <w:r w:rsidR="007124C4" w:rsidRPr="00E00223">
        <w:rPr>
          <w:sz w:val="28"/>
          <w:szCs w:val="28"/>
          <w:lang w:val="ru-RU"/>
        </w:rPr>
        <w:t xml:space="preserve">. </w:t>
      </w:r>
      <w:r w:rsidR="00E00223">
        <w:rPr>
          <w:sz w:val="28"/>
          <w:szCs w:val="28"/>
          <w:lang w:val="ru-RU"/>
        </w:rPr>
        <w:t>Настоящее постановлени</w:t>
      </w:r>
      <w:r w:rsidR="007124C4" w:rsidRPr="00E00223">
        <w:rPr>
          <w:sz w:val="28"/>
          <w:szCs w:val="28"/>
          <w:lang w:val="ru-RU"/>
        </w:rPr>
        <w:t>е вступает в силу с 1 января 2022 года, но не ранее чем по истечении одного месяца со дня его официального обнародования.</w:t>
      </w:r>
    </w:p>
    <w:p w:rsidR="00E208DD" w:rsidRPr="00E00223" w:rsidRDefault="002131E4" w:rsidP="00E00223">
      <w:pPr>
        <w:pStyle w:val="20"/>
        <w:shd w:val="clear" w:color="auto" w:fill="auto"/>
        <w:tabs>
          <w:tab w:val="left" w:pos="301"/>
        </w:tabs>
        <w:spacing w:before="0" w:after="0" w:line="240" w:lineRule="auto"/>
        <w:ind w:firstLine="567"/>
        <w:jc w:val="both"/>
        <w:rPr>
          <w:sz w:val="28"/>
          <w:szCs w:val="28"/>
        </w:rPr>
      </w:pPr>
      <w:r>
        <w:rPr>
          <w:color w:val="000000"/>
          <w:sz w:val="28"/>
          <w:szCs w:val="28"/>
          <w:lang w:eastAsia="ru-RU" w:bidi="ru-RU"/>
        </w:rPr>
        <w:t>4</w:t>
      </w:r>
      <w:r w:rsidR="007124C4" w:rsidRPr="00E00223">
        <w:rPr>
          <w:color w:val="000000"/>
          <w:sz w:val="28"/>
          <w:szCs w:val="28"/>
          <w:lang w:eastAsia="ru-RU" w:bidi="ru-RU"/>
        </w:rPr>
        <w:t xml:space="preserve">. </w:t>
      </w:r>
      <w:r w:rsidR="00E208DD" w:rsidRPr="00E00223">
        <w:rPr>
          <w:color w:val="000000"/>
          <w:sz w:val="28"/>
          <w:szCs w:val="28"/>
          <w:lang w:eastAsia="ru-RU" w:bidi="ru-RU"/>
        </w:rPr>
        <w:t>Настоящее решение обнародовать на информационном стенде в зд</w:t>
      </w:r>
      <w:r w:rsidR="00F87A20" w:rsidRPr="00E00223">
        <w:rPr>
          <w:color w:val="000000"/>
          <w:sz w:val="28"/>
          <w:szCs w:val="28"/>
          <w:lang w:eastAsia="ru-RU" w:bidi="ru-RU"/>
        </w:rPr>
        <w:t xml:space="preserve">ании администрации Ивановского </w:t>
      </w:r>
      <w:r w:rsidR="00E208DD" w:rsidRPr="00E00223">
        <w:rPr>
          <w:color w:val="000000"/>
          <w:sz w:val="28"/>
          <w:szCs w:val="28"/>
          <w:lang w:eastAsia="ru-RU" w:bidi="ru-RU"/>
        </w:rPr>
        <w:t>сельского поселения Нижнегорского района Респуб</w:t>
      </w:r>
      <w:r w:rsidR="00F87A20" w:rsidRPr="00E00223">
        <w:rPr>
          <w:color w:val="000000"/>
          <w:sz w:val="28"/>
          <w:szCs w:val="28"/>
          <w:lang w:eastAsia="ru-RU" w:bidi="ru-RU"/>
        </w:rPr>
        <w:t xml:space="preserve">лики </w:t>
      </w:r>
      <w:r w:rsidR="00567443" w:rsidRPr="00E00223">
        <w:rPr>
          <w:color w:val="000000"/>
          <w:sz w:val="28"/>
          <w:szCs w:val="28"/>
          <w:lang w:eastAsia="ru-RU" w:bidi="ru-RU"/>
        </w:rPr>
        <w:t>Крым,</w:t>
      </w:r>
      <w:r w:rsidR="00F87A20" w:rsidRPr="00E00223">
        <w:rPr>
          <w:color w:val="000000"/>
          <w:sz w:val="28"/>
          <w:szCs w:val="28"/>
          <w:lang w:eastAsia="ru-RU" w:bidi="ru-RU"/>
        </w:rPr>
        <w:t xml:space="preserve"> но адресу </w:t>
      </w:r>
      <w:proofErr w:type="gramStart"/>
      <w:r w:rsidR="00F87A20" w:rsidRPr="00E00223">
        <w:rPr>
          <w:color w:val="000000"/>
          <w:sz w:val="28"/>
          <w:szCs w:val="28"/>
          <w:lang w:eastAsia="ru-RU" w:bidi="ru-RU"/>
        </w:rPr>
        <w:t>с</w:t>
      </w:r>
      <w:proofErr w:type="gramEnd"/>
      <w:r w:rsidR="00F87A20" w:rsidRPr="00E00223">
        <w:rPr>
          <w:color w:val="000000"/>
          <w:sz w:val="28"/>
          <w:szCs w:val="28"/>
          <w:lang w:eastAsia="ru-RU" w:bidi="ru-RU"/>
        </w:rPr>
        <w:t xml:space="preserve">. </w:t>
      </w:r>
      <w:proofErr w:type="gramStart"/>
      <w:r w:rsidR="00F87A20" w:rsidRPr="00E00223">
        <w:rPr>
          <w:color w:val="000000"/>
          <w:sz w:val="28"/>
          <w:szCs w:val="28"/>
          <w:lang w:eastAsia="ru-RU" w:bidi="ru-RU"/>
        </w:rPr>
        <w:t>Тамбовка</w:t>
      </w:r>
      <w:proofErr w:type="gramEnd"/>
      <w:r w:rsidR="00F87A20" w:rsidRPr="00E00223">
        <w:rPr>
          <w:color w:val="000000"/>
          <w:sz w:val="28"/>
          <w:szCs w:val="28"/>
          <w:lang w:eastAsia="ru-RU" w:bidi="ru-RU"/>
        </w:rPr>
        <w:t xml:space="preserve">, уд. </w:t>
      </w:r>
      <w:proofErr w:type="gramStart"/>
      <w:r w:rsidR="00F87A20" w:rsidRPr="00E00223">
        <w:rPr>
          <w:color w:val="000000"/>
          <w:sz w:val="28"/>
          <w:szCs w:val="28"/>
          <w:lang w:eastAsia="ru-RU" w:bidi="ru-RU"/>
        </w:rPr>
        <w:t>Школьная</w:t>
      </w:r>
      <w:proofErr w:type="gramEnd"/>
      <w:r w:rsidR="00F87A20" w:rsidRPr="00E00223">
        <w:rPr>
          <w:color w:val="000000"/>
          <w:sz w:val="28"/>
          <w:szCs w:val="28"/>
          <w:lang w:eastAsia="ru-RU" w:bidi="ru-RU"/>
        </w:rPr>
        <w:t>,3а</w:t>
      </w:r>
      <w:r w:rsidR="00E208DD" w:rsidRPr="00E00223">
        <w:rPr>
          <w:color w:val="000000"/>
          <w:sz w:val="28"/>
          <w:szCs w:val="28"/>
          <w:lang w:eastAsia="ru-RU" w:bidi="ru-RU"/>
        </w:rPr>
        <w:t xml:space="preserve"> и на официальном сайте администрации сельского поселения</w:t>
      </w:r>
      <w:r w:rsidR="00F87A20" w:rsidRPr="00E00223">
        <w:rPr>
          <w:color w:val="000000"/>
          <w:sz w:val="28"/>
          <w:szCs w:val="28"/>
          <w:lang w:eastAsia="ru-RU" w:bidi="ru-RU"/>
        </w:rPr>
        <w:t>.</w:t>
      </w:r>
    </w:p>
    <w:p w:rsidR="00567443" w:rsidRPr="00E00223" w:rsidRDefault="002131E4" w:rsidP="00E00223">
      <w:pPr>
        <w:ind w:firstLine="567"/>
        <w:jc w:val="both"/>
        <w:rPr>
          <w:sz w:val="28"/>
          <w:szCs w:val="28"/>
          <w:lang w:val="ru-RU"/>
        </w:rPr>
      </w:pPr>
      <w:r>
        <w:rPr>
          <w:sz w:val="28"/>
          <w:szCs w:val="28"/>
          <w:lang w:val="ru-RU"/>
        </w:rPr>
        <w:t>5</w:t>
      </w:r>
      <w:r w:rsidR="007124C4" w:rsidRPr="00E00223">
        <w:rPr>
          <w:sz w:val="28"/>
          <w:szCs w:val="28"/>
          <w:lang w:val="ru-RU"/>
        </w:rPr>
        <w:t xml:space="preserve">. </w:t>
      </w:r>
      <w:r w:rsidR="00567443" w:rsidRPr="00E00223">
        <w:rPr>
          <w:sz w:val="28"/>
          <w:szCs w:val="28"/>
          <w:lang w:val="ru-RU"/>
        </w:rPr>
        <w:t>Контроль исполнения</w:t>
      </w:r>
      <w:r w:rsidR="00AB1D59" w:rsidRPr="00E00223">
        <w:rPr>
          <w:sz w:val="28"/>
          <w:szCs w:val="28"/>
          <w:lang w:val="ru-RU"/>
        </w:rPr>
        <w:t xml:space="preserve"> </w:t>
      </w:r>
      <w:r w:rsidR="00567443" w:rsidRPr="00E00223">
        <w:rPr>
          <w:sz w:val="28"/>
          <w:szCs w:val="28"/>
          <w:lang w:val="ru-RU"/>
        </w:rPr>
        <w:t>настоящего</w:t>
      </w:r>
      <w:r w:rsidR="00AB1D59" w:rsidRPr="00E00223">
        <w:rPr>
          <w:sz w:val="28"/>
          <w:szCs w:val="28"/>
          <w:lang w:val="ru-RU"/>
        </w:rPr>
        <w:t xml:space="preserve"> </w:t>
      </w:r>
      <w:r w:rsidR="00567443" w:rsidRPr="00E00223">
        <w:rPr>
          <w:sz w:val="28"/>
          <w:szCs w:val="28"/>
          <w:lang w:val="ru-RU"/>
        </w:rPr>
        <w:t>постановления</w:t>
      </w:r>
      <w:r w:rsidR="00AB1D59" w:rsidRPr="00E00223">
        <w:rPr>
          <w:sz w:val="28"/>
          <w:szCs w:val="28"/>
          <w:lang w:val="ru-RU"/>
        </w:rPr>
        <w:t xml:space="preserve"> </w:t>
      </w:r>
      <w:r w:rsidR="00567443" w:rsidRPr="00E00223">
        <w:rPr>
          <w:sz w:val="28"/>
          <w:szCs w:val="28"/>
          <w:lang w:val="ru-RU"/>
        </w:rPr>
        <w:t>возложить на сектор по вопросам</w:t>
      </w:r>
      <w:r w:rsidR="00AB1D59" w:rsidRPr="00E00223">
        <w:rPr>
          <w:sz w:val="28"/>
          <w:szCs w:val="28"/>
          <w:lang w:val="ru-RU"/>
        </w:rPr>
        <w:t xml:space="preserve"> </w:t>
      </w:r>
      <w:r w:rsidR="00567443" w:rsidRPr="00E00223">
        <w:rPr>
          <w:sz w:val="28"/>
          <w:szCs w:val="28"/>
          <w:lang w:val="ru-RU"/>
        </w:rPr>
        <w:t>предоставления</w:t>
      </w:r>
      <w:r w:rsidR="00AB1D59" w:rsidRPr="00E00223">
        <w:rPr>
          <w:sz w:val="28"/>
          <w:szCs w:val="28"/>
          <w:lang w:val="ru-RU"/>
        </w:rPr>
        <w:t xml:space="preserve"> </w:t>
      </w:r>
      <w:r w:rsidR="00567443" w:rsidRPr="00E00223">
        <w:rPr>
          <w:sz w:val="28"/>
          <w:szCs w:val="28"/>
          <w:lang w:val="ru-RU"/>
        </w:rPr>
        <w:t>муниципальных услуг, землеустройства, и муниципального имущества, территориального</w:t>
      </w:r>
      <w:r w:rsidR="00AB1D59" w:rsidRPr="00E00223">
        <w:rPr>
          <w:sz w:val="28"/>
          <w:szCs w:val="28"/>
          <w:lang w:val="ru-RU"/>
        </w:rPr>
        <w:t xml:space="preserve"> </w:t>
      </w:r>
      <w:r w:rsidR="00567443" w:rsidRPr="00E00223">
        <w:rPr>
          <w:sz w:val="28"/>
          <w:szCs w:val="28"/>
          <w:lang w:val="ru-RU"/>
        </w:rPr>
        <w:t>планирования и кадрово-правовой</w:t>
      </w:r>
      <w:r w:rsidR="00AB1D59" w:rsidRPr="00E00223">
        <w:rPr>
          <w:sz w:val="28"/>
          <w:szCs w:val="28"/>
          <w:lang w:val="ru-RU"/>
        </w:rPr>
        <w:t xml:space="preserve"> </w:t>
      </w:r>
      <w:r w:rsidR="00567443" w:rsidRPr="00E00223">
        <w:rPr>
          <w:sz w:val="28"/>
          <w:szCs w:val="28"/>
          <w:lang w:val="ru-RU"/>
        </w:rPr>
        <w:t>работы.</w:t>
      </w:r>
    </w:p>
    <w:p w:rsidR="00567443" w:rsidRPr="00E00223" w:rsidRDefault="00567443" w:rsidP="00E00223">
      <w:pPr>
        <w:ind w:firstLine="567"/>
        <w:jc w:val="both"/>
        <w:rPr>
          <w:sz w:val="28"/>
          <w:szCs w:val="28"/>
          <w:lang w:val="ru-RU"/>
        </w:rPr>
      </w:pPr>
    </w:p>
    <w:p w:rsidR="00E208DD" w:rsidRDefault="00E208DD" w:rsidP="00E00223">
      <w:pPr>
        <w:ind w:firstLine="567"/>
        <w:jc w:val="both"/>
        <w:rPr>
          <w:sz w:val="28"/>
          <w:szCs w:val="28"/>
          <w:lang w:val="ru-RU"/>
        </w:rPr>
      </w:pPr>
    </w:p>
    <w:p w:rsidR="002131E4" w:rsidRDefault="002131E4" w:rsidP="00E00223">
      <w:pPr>
        <w:ind w:firstLine="567"/>
        <w:jc w:val="both"/>
        <w:rPr>
          <w:sz w:val="28"/>
          <w:szCs w:val="28"/>
          <w:lang w:val="ru-RU"/>
        </w:rPr>
      </w:pPr>
    </w:p>
    <w:p w:rsidR="002131E4" w:rsidRDefault="002131E4" w:rsidP="00E00223">
      <w:pPr>
        <w:ind w:firstLine="567"/>
        <w:jc w:val="both"/>
        <w:rPr>
          <w:sz w:val="28"/>
          <w:szCs w:val="28"/>
          <w:lang w:val="ru-RU"/>
        </w:rPr>
      </w:pPr>
    </w:p>
    <w:p w:rsidR="002131E4" w:rsidRPr="00E00223" w:rsidRDefault="002131E4" w:rsidP="00E00223">
      <w:pPr>
        <w:ind w:firstLine="567"/>
        <w:jc w:val="both"/>
        <w:rPr>
          <w:sz w:val="28"/>
          <w:szCs w:val="28"/>
          <w:lang w:val="ru-RU"/>
        </w:rPr>
      </w:pPr>
    </w:p>
    <w:p w:rsidR="004209D1" w:rsidRPr="00E00223" w:rsidRDefault="004209D1" w:rsidP="00E00223">
      <w:pPr>
        <w:ind w:firstLine="567"/>
        <w:jc w:val="both"/>
        <w:rPr>
          <w:sz w:val="28"/>
          <w:szCs w:val="28"/>
          <w:lang w:val="ru-RU"/>
        </w:rPr>
      </w:pPr>
    </w:p>
    <w:p w:rsidR="004209D1" w:rsidRPr="00E00223" w:rsidRDefault="004209D1" w:rsidP="00E00223">
      <w:pPr>
        <w:jc w:val="both"/>
        <w:rPr>
          <w:sz w:val="28"/>
          <w:szCs w:val="28"/>
          <w:lang w:val="ru-RU"/>
        </w:rPr>
      </w:pPr>
      <w:r w:rsidRPr="00E00223">
        <w:rPr>
          <w:sz w:val="28"/>
          <w:szCs w:val="28"/>
          <w:lang w:val="ru-RU"/>
        </w:rPr>
        <w:t>Председатель</w:t>
      </w:r>
      <w:r w:rsidR="00E00223" w:rsidRPr="00E00223">
        <w:rPr>
          <w:sz w:val="28"/>
          <w:szCs w:val="28"/>
          <w:lang w:val="ru-RU"/>
        </w:rPr>
        <w:t xml:space="preserve"> </w:t>
      </w:r>
      <w:r w:rsidRPr="00E00223">
        <w:rPr>
          <w:sz w:val="28"/>
          <w:szCs w:val="28"/>
          <w:lang w:val="ru-RU"/>
        </w:rPr>
        <w:t>Ивановского</w:t>
      </w:r>
      <w:r w:rsidR="00AB1D59" w:rsidRPr="00E00223">
        <w:rPr>
          <w:sz w:val="28"/>
          <w:szCs w:val="28"/>
          <w:lang w:val="ru-RU"/>
        </w:rPr>
        <w:t xml:space="preserve"> </w:t>
      </w:r>
      <w:r w:rsidRPr="00E00223">
        <w:rPr>
          <w:sz w:val="28"/>
          <w:szCs w:val="28"/>
          <w:lang w:val="ru-RU"/>
        </w:rPr>
        <w:t>сельского</w:t>
      </w:r>
      <w:r w:rsidR="00E00223">
        <w:rPr>
          <w:sz w:val="28"/>
          <w:szCs w:val="28"/>
          <w:lang w:val="ru-RU"/>
        </w:rPr>
        <w:t xml:space="preserve"> </w:t>
      </w:r>
      <w:r w:rsidRPr="00E00223">
        <w:rPr>
          <w:sz w:val="28"/>
          <w:szCs w:val="28"/>
          <w:lang w:val="ru-RU"/>
        </w:rPr>
        <w:t>совета-</w:t>
      </w:r>
    </w:p>
    <w:p w:rsidR="00E208DD" w:rsidRPr="00E00223" w:rsidRDefault="002131E4" w:rsidP="00E00223">
      <w:pPr>
        <w:jc w:val="both"/>
        <w:rPr>
          <w:sz w:val="28"/>
          <w:szCs w:val="28"/>
          <w:lang w:val="ru-RU"/>
        </w:rPr>
      </w:pPr>
      <w:r>
        <w:rPr>
          <w:sz w:val="28"/>
          <w:szCs w:val="28"/>
          <w:lang w:val="ru-RU"/>
        </w:rPr>
        <w:t>г</w:t>
      </w:r>
      <w:r w:rsidR="004209D1" w:rsidRPr="00E00223">
        <w:rPr>
          <w:sz w:val="28"/>
          <w:szCs w:val="28"/>
          <w:lang w:val="ru-RU"/>
        </w:rPr>
        <w:t>лава администрации</w:t>
      </w:r>
      <w:r w:rsidR="00E00223" w:rsidRPr="00E00223">
        <w:rPr>
          <w:sz w:val="28"/>
          <w:szCs w:val="28"/>
          <w:lang w:val="ru-RU"/>
        </w:rPr>
        <w:t xml:space="preserve"> </w:t>
      </w:r>
      <w:r w:rsidR="004209D1" w:rsidRPr="00E00223">
        <w:rPr>
          <w:sz w:val="28"/>
          <w:szCs w:val="28"/>
          <w:lang w:val="ru-RU"/>
        </w:rPr>
        <w:t>Ивановского</w:t>
      </w:r>
      <w:r w:rsidR="00AB1D59" w:rsidRPr="00E00223">
        <w:rPr>
          <w:sz w:val="28"/>
          <w:szCs w:val="28"/>
          <w:lang w:val="ru-RU"/>
        </w:rPr>
        <w:t xml:space="preserve"> </w:t>
      </w:r>
      <w:r w:rsidR="004209D1" w:rsidRPr="00E00223">
        <w:rPr>
          <w:sz w:val="28"/>
          <w:szCs w:val="28"/>
          <w:lang w:val="ru-RU"/>
        </w:rPr>
        <w:t>сельского</w:t>
      </w:r>
      <w:r w:rsidR="00E00223">
        <w:rPr>
          <w:sz w:val="28"/>
          <w:szCs w:val="28"/>
          <w:lang w:val="ru-RU"/>
        </w:rPr>
        <w:t xml:space="preserve"> </w:t>
      </w:r>
      <w:r w:rsidR="004209D1" w:rsidRPr="00E00223">
        <w:rPr>
          <w:sz w:val="28"/>
          <w:szCs w:val="28"/>
          <w:lang w:val="ru-RU"/>
        </w:rPr>
        <w:t>поселения</w:t>
      </w:r>
      <w:r w:rsidR="00AB1D59" w:rsidRPr="00E00223">
        <w:rPr>
          <w:sz w:val="28"/>
          <w:szCs w:val="28"/>
          <w:lang w:val="ru-RU"/>
        </w:rPr>
        <w:t xml:space="preserve"> </w:t>
      </w:r>
      <w:r w:rsidR="00E00223" w:rsidRPr="00E00223">
        <w:rPr>
          <w:sz w:val="28"/>
          <w:szCs w:val="28"/>
          <w:lang w:val="ru-RU"/>
        </w:rPr>
        <w:t xml:space="preserve">     </w:t>
      </w:r>
      <w:r w:rsidR="00AB1D59" w:rsidRPr="00E00223">
        <w:rPr>
          <w:sz w:val="28"/>
          <w:szCs w:val="28"/>
          <w:lang w:val="ru-RU"/>
        </w:rPr>
        <w:t xml:space="preserve"> </w:t>
      </w:r>
      <w:r>
        <w:rPr>
          <w:sz w:val="28"/>
          <w:szCs w:val="28"/>
          <w:lang w:val="ru-RU"/>
        </w:rPr>
        <w:t xml:space="preserve"> </w:t>
      </w:r>
      <w:r w:rsidR="00AB1D59" w:rsidRPr="00E00223">
        <w:rPr>
          <w:sz w:val="28"/>
          <w:szCs w:val="28"/>
          <w:lang w:val="ru-RU"/>
        </w:rPr>
        <w:t xml:space="preserve">           </w:t>
      </w:r>
      <w:proofErr w:type="spellStart"/>
      <w:r w:rsidR="00E00223" w:rsidRPr="00E00223">
        <w:rPr>
          <w:sz w:val="28"/>
          <w:szCs w:val="28"/>
          <w:lang w:val="ru-RU"/>
        </w:rPr>
        <w:t>Шарафеев</w:t>
      </w:r>
      <w:proofErr w:type="spellEnd"/>
      <w:r w:rsidR="00E00223" w:rsidRPr="00E00223">
        <w:rPr>
          <w:sz w:val="28"/>
          <w:szCs w:val="28"/>
          <w:lang w:val="ru-RU"/>
        </w:rPr>
        <w:t xml:space="preserve"> Н.Н.</w:t>
      </w:r>
    </w:p>
    <w:sectPr w:rsidR="00E208DD" w:rsidRPr="00E00223" w:rsidSect="00E00223">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3E6"/>
    <w:multiLevelType w:val="multilevel"/>
    <w:tmpl w:val="5EBE2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D5292"/>
    <w:multiLevelType w:val="multilevel"/>
    <w:tmpl w:val="DC1EF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1403E"/>
    <w:multiLevelType w:val="hybridMultilevel"/>
    <w:tmpl w:val="8C483E6E"/>
    <w:lvl w:ilvl="0" w:tplc="2556B9EE">
      <w:start w:val="3"/>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
    <w:nsid w:val="318D1A6B"/>
    <w:multiLevelType w:val="multilevel"/>
    <w:tmpl w:val="5EBE2C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056FE1"/>
    <w:multiLevelType w:val="hybridMultilevel"/>
    <w:tmpl w:val="A3045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41FF7"/>
    <w:multiLevelType w:val="multilevel"/>
    <w:tmpl w:val="E39EB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F48F0"/>
    <w:multiLevelType w:val="hybridMultilevel"/>
    <w:tmpl w:val="9F4CB034"/>
    <w:lvl w:ilvl="0" w:tplc="EE7CA50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53C3182C"/>
    <w:multiLevelType w:val="multilevel"/>
    <w:tmpl w:val="F1A6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D52675"/>
    <w:multiLevelType w:val="hybridMultilevel"/>
    <w:tmpl w:val="ED7E912C"/>
    <w:lvl w:ilvl="0" w:tplc="DDE06930">
      <w:start w:val="4"/>
      <w:numFmt w:val="decimal"/>
      <w:lvlText w:val="%1."/>
      <w:lvlJc w:val="left"/>
      <w:pPr>
        <w:ind w:left="740" w:hanging="360"/>
      </w:pPr>
      <w:rPr>
        <w:rFonts w:hint="default"/>
        <w:color w:val="000000"/>
        <w:sz w:val="24"/>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7611"/>
    <w:rsid w:val="0002524D"/>
    <w:rsid w:val="0003685D"/>
    <w:rsid w:val="000A2315"/>
    <w:rsid w:val="000D261C"/>
    <w:rsid w:val="000E190C"/>
    <w:rsid w:val="000E31B6"/>
    <w:rsid w:val="000F79D2"/>
    <w:rsid w:val="00120582"/>
    <w:rsid w:val="00132D06"/>
    <w:rsid w:val="00143511"/>
    <w:rsid w:val="00151FB7"/>
    <w:rsid w:val="00154E10"/>
    <w:rsid w:val="001F0265"/>
    <w:rsid w:val="002131E4"/>
    <w:rsid w:val="002201FE"/>
    <w:rsid w:val="00254919"/>
    <w:rsid w:val="00266929"/>
    <w:rsid w:val="00287335"/>
    <w:rsid w:val="002B4A1A"/>
    <w:rsid w:val="002C0CAE"/>
    <w:rsid w:val="0030286A"/>
    <w:rsid w:val="00314138"/>
    <w:rsid w:val="0031459E"/>
    <w:rsid w:val="003224DA"/>
    <w:rsid w:val="00340374"/>
    <w:rsid w:val="00340C28"/>
    <w:rsid w:val="0039097F"/>
    <w:rsid w:val="003928CC"/>
    <w:rsid w:val="003B65E5"/>
    <w:rsid w:val="003C3265"/>
    <w:rsid w:val="003D7E14"/>
    <w:rsid w:val="003F2653"/>
    <w:rsid w:val="003F573A"/>
    <w:rsid w:val="00405241"/>
    <w:rsid w:val="004209D1"/>
    <w:rsid w:val="00441A92"/>
    <w:rsid w:val="00445B59"/>
    <w:rsid w:val="004517B3"/>
    <w:rsid w:val="00492AEC"/>
    <w:rsid w:val="00492E42"/>
    <w:rsid w:val="004B7DBD"/>
    <w:rsid w:val="004D31A2"/>
    <w:rsid w:val="004D550E"/>
    <w:rsid w:val="004F7D1A"/>
    <w:rsid w:val="00544D15"/>
    <w:rsid w:val="00567443"/>
    <w:rsid w:val="005749CE"/>
    <w:rsid w:val="00581A74"/>
    <w:rsid w:val="005C2604"/>
    <w:rsid w:val="00614453"/>
    <w:rsid w:val="00652AF4"/>
    <w:rsid w:val="00660921"/>
    <w:rsid w:val="00661FB4"/>
    <w:rsid w:val="00674786"/>
    <w:rsid w:val="0069210D"/>
    <w:rsid w:val="006D013C"/>
    <w:rsid w:val="006E207B"/>
    <w:rsid w:val="006E728C"/>
    <w:rsid w:val="006E7E53"/>
    <w:rsid w:val="0070696F"/>
    <w:rsid w:val="007124C4"/>
    <w:rsid w:val="0071431E"/>
    <w:rsid w:val="00741DD9"/>
    <w:rsid w:val="00755416"/>
    <w:rsid w:val="00776241"/>
    <w:rsid w:val="007C25DE"/>
    <w:rsid w:val="007E0054"/>
    <w:rsid w:val="00801DFE"/>
    <w:rsid w:val="00816F76"/>
    <w:rsid w:val="00824C53"/>
    <w:rsid w:val="00835022"/>
    <w:rsid w:val="008B7C18"/>
    <w:rsid w:val="008C1C03"/>
    <w:rsid w:val="008C379E"/>
    <w:rsid w:val="008D24EF"/>
    <w:rsid w:val="009D2F0E"/>
    <w:rsid w:val="009E5618"/>
    <w:rsid w:val="00A43BD6"/>
    <w:rsid w:val="00A46197"/>
    <w:rsid w:val="00A64DA1"/>
    <w:rsid w:val="00AB1D59"/>
    <w:rsid w:val="00AC221A"/>
    <w:rsid w:val="00AE0E7A"/>
    <w:rsid w:val="00B12B55"/>
    <w:rsid w:val="00B212A6"/>
    <w:rsid w:val="00B7368F"/>
    <w:rsid w:val="00BA6632"/>
    <w:rsid w:val="00BA74ED"/>
    <w:rsid w:val="00BB0B09"/>
    <w:rsid w:val="00BD05AD"/>
    <w:rsid w:val="00BF6B2A"/>
    <w:rsid w:val="00C111B2"/>
    <w:rsid w:val="00C13475"/>
    <w:rsid w:val="00C6259C"/>
    <w:rsid w:val="00C63C8A"/>
    <w:rsid w:val="00C907B7"/>
    <w:rsid w:val="00C91E8B"/>
    <w:rsid w:val="00CD41A4"/>
    <w:rsid w:val="00CE0518"/>
    <w:rsid w:val="00CF7FBA"/>
    <w:rsid w:val="00D031EA"/>
    <w:rsid w:val="00D11FFA"/>
    <w:rsid w:val="00D427EB"/>
    <w:rsid w:val="00DC0B3D"/>
    <w:rsid w:val="00DC72BD"/>
    <w:rsid w:val="00E00223"/>
    <w:rsid w:val="00E035D0"/>
    <w:rsid w:val="00E069DE"/>
    <w:rsid w:val="00E16922"/>
    <w:rsid w:val="00E208DD"/>
    <w:rsid w:val="00EC1BBF"/>
    <w:rsid w:val="00EC71BB"/>
    <w:rsid w:val="00ED5505"/>
    <w:rsid w:val="00EE08E2"/>
    <w:rsid w:val="00F55C81"/>
    <w:rsid w:val="00F5743E"/>
    <w:rsid w:val="00F6369D"/>
    <w:rsid w:val="00F80FB9"/>
    <w:rsid w:val="00F87A20"/>
    <w:rsid w:val="00F9182A"/>
    <w:rsid w:val="00FC13DD"/>
    <w:rsid w:val="00FC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
    <w:name w:val="Заголовок №1_"/>
    <w:basedOn w:val="a0"/>
    <w:link w:val="10"/>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
    <w:name w:val="Заголовок №1"/>
    <w:basedOn w:val="a"/>
    <w:link w:val="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D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
    <w:name w:val="Заголовок №1_"/>
    <w:basedOn w:val="a0"/>
    <w:link w:val="10"/>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
    <w:name w:val="Заголовок №1"/>
    <w:basedOn w:val="a"/>
    <w:link w:val="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7636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1733-A869-4946-99B3-2CCFA902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2022-01-21T08:08:00Z</cp:lastPrinted>
  <dcterms:created xsi:type="dcterms:W3CDTF">2022-01-20T11:30:00Z</dcterms:created>
  <dcterms:modified xsi:type="dcterms:W3CDTF">2022-06-06T11:36:00Z</dcterms:modified>
</cp:coreProperties>
</file>