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26" w:rsidRPr="002A2426" w:rsidRDefault="002A2426" w:rsidP="002A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2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Прокуратура района разъясняет об особенностях ведения трудовых книжек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принял Приказ от 19 мая </w:t>
      </w:r>
      <w:r w:rsidR="00B10322"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1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10322"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320н </w:t>
      </w:r>
      <w:r w:rsidR="00B103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формы, порядка ведения и хранения трудовых книжек</w:t>
      </w:r>
      <w:r w:rsidR="00B103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 Минюсте России 01.06.2021 </w:t>
      </w:r>
      <w:r w:rsidR="00B103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63748).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 (не оформляется)).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(за исключением случаев, если в соответствии с ТК РФ, иным федеральным законом трудовая книжка на работника не ведется).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записей в трудовых </w:t>
      </w:r>
      <w:r w:rsidR="00B10322" w:rsidRPr="00B1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книжках</w:t>
      </w:r>
      <w:r w:rsidR="00B10322"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фамилии, имени, отчестве и дате рождения производятся на основании паспорта, свидетельств о рождении, о регистрации брака, о расторжении брака, о перемене имени и других документов и со ссылкой на их номер, дату и орган, выдавший документ.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изменения вносятся на первую страницу (титульный </w:t>
      </w:r>
      <w:r w:rsidRPr="002A2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трудовой книжки. Одной чертой зачеркивается прежняя фамилия или имя, отчество (при наличии), дата рождения, и записываются новые данные.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 (при наличии печати).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записи о выполняемой работе, переводе на другую постоянную работу, квалификации, о награждениях вносятся в трудовую книжку на основании соответствующего приказа (распоряжения) или иного решения работодателя не позднее 5 рабочих дней, а об увольнении - в день увольнения и должны точно соответствовать тексту приказа (распоряжения).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работнику в период работы присваивается новый разряд, класс, категория, классный чин, то об этом производится соответствующая запись.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работнику второй и последующей профессии, специальности или квалификации отмечается в трудовой книжке с указанием разрядов, классов или иных категорий этих профессий, специальностей или уровней квалификации.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работника запись в трудовую книжку сведений о работе по совместительству производится по месту основной работы на основании документа, подтверждающего работу по совместительству. В случае если работнику потребовалось внести запись о работе </w:t>
      </w:r>
      <w:r w:rsidR="00B10322"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совместительству,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при этом не осуществляет трудовую деятельность, для внесения такой записи он вправе обратиться к работодателю, у которого он осуществлял работу по совместительству.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о приеме на работу по совместительству, о переводе и об увольнении могут вноситься в трудовую книжку как в хронологическом порядке, так и блоками (одновременно о приеме и увольнении) после увольнения из каждой организации на основании документа, содержащего сведения о приеме на работу и о прекращении данного трудового договора. При этом запись о работе по совместительству вносится также в тех случаях, когда работа по совместительству имела место до трудоустройства к работодателю, работа у которого для работника является основной.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трудового договора по основаниям, предусмотренным частью первой ст. 77 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 (п. 4 и 10 части первой указанной статьи), в трудовую книжку вносится запись об увольнении.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Записи, внесенные в трудовые книжки лиц, освобожденных от работы (должности) в связи с незаконным осуждением либо отстраненных от должности в связи с незаконным привлечением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события преступления, за отсутствием в деянии состава преступления или за недоказанностью их участия в совершении преступления, признаются недействительными. Работодатель по письменному заявлению работника выдает ему дубликат трудовой книжки без записи, признанной недействительной.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трудовую книжку вносятся следующие сведения о награждении (поощрении) за трудовые заслуги: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награждении наградами Президента Российской Федерации и Правительства Российской Федерации, наградами федеральных и региональных органов власти, органов местного самоуправления, профсоюзов (в отношении членов профсоюзов);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награждении почетными грамотами, нагрудными знаками, значками, дипломами, производимом работодателями;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трудовой книжки заполняется в соответствии с </w:t>
      </w:r>
      <w:r w:rsidRPr="00B1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главами I - IV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дубликат вносятся следующие сведения: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работнике: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(при наличии), дата рождения;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подготовки);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работнике, указываемые на первой странице (титульном </w:t>
      </w:r>
      <w:r w:rsidRPr="00B1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листе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трудовой книжки, заполняются следующим образом: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(при наличии) указываются полностью, без сокращений или замены имени и отчества инициалами, дата рождения записывается полностью (число, месяц, год) на основании паспорта или иного документа, удостоверяющего личность;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об образовании (основное общее, среднее общее, среднее профессиональное, высшее (бакалавриат, специалитет, магистратура, подготовка кадров высшей квалификации) осуществляется только на основании документов об образовании (аттестата, удостоверения, диплома);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и (или) специальность указываются на основании документов об образовании, квалификации или наличии специальных знаний (при поступлении на работу, требующую специальных знаний или специальной подготовки) или других надлежаще оформленных документов; </w:t>
      </w:r>
    </w:p>
    <w:p w:rsidR="002A2426" w:rsidRPr="00B10322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после указания даты заполнения трудовой книжки работник своей подписью на первой странице (титульном </w:t>
      </w:r>
      <w:r w:rsidRPr="00B1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листе</w:t>
      </w:r>
      <w:r w:rsidRPr="00B1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трудовой книжки заверяет правильность внесенных сведений;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первую страницу (титульный </w:t>
      </w:r>
      <w:r w:rsidRPr="00B1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</w:t>
      </w:r>
      <w:r w:rsidRPr="00B1032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трудовой книжки подписывает также лицо, ответственное за выдачу трудовых книжек, после</w:t>
      </w: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ставится печать организации (печать кадровой службы) (при наличии печати), в которой впервые заполнена трудовая книжка; </w:t>
      </w:r>
    </w:p>
    <w:p w:rsidR="002A2426" w:rsidRP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сведения об общем стаже работы работника до поступления к данному работодателю, подтвержденном документально; </w:t>
      </w:r>
    </w:p>
    <w:p w:rsidR="002A2426" w:rsidRDefault="002A2426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сведения о работе и награждении (поощрении), которые вносились в трудовую книжку по последнему месту работы. </w:t>
      </w:r>
    </w:p>
    <w:p w:rsidR="00775EE1" w:rsidRDefault="00775EE1" w:rsidP="002A2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E1" w:rsidRPr="00775EE1" w:rsidRDefault="00775EE1" w:rsidP="00775EE1">
      <w:pPr>
        <w:ind w:firstLine="540"/>
        <w:rPr>
          <w:rFonts w:ascii="Times New Roman" w:hAnsi="Times New Roman" w:cs="Times New Roman"/>
          <w:b/>
        </w:rPr>
      </w:pPr>
    </w:p>
    <w:sectPr w:rsidR="00775EE1" w:rsidRPr="00775EE1" w:rsidSect="002A24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915"/>
    <w:multiLevelType w:val="hybridMultilevel"/>
    <w:tmpl w:val="CF8001C4"/>
    <w:lvl w:ilvl="0" w:tplc="DD06CF6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6"/>
    <w:rsid w:val="001C6176"/>
    <w:rsid w:val="002A2426"/>
    <w:rsid w:val="004B15C0"/>
    <w:rsid w:val="00775EE1"/>
    <w:rsid w:val="008D21D4"/>
    <w:rsid w:val="00B01D66"/>
    <w:rsid w:val="00B10322"/>
    <w:rsid w:val="00B467FF"/>
    <w:rsid w:val="00B67AF3"/>
    <w:rsid w:val="00C43C19"/>
    <w:rsid w:val="00D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4CF3-F689-40B2-B092-B25C728D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Непритимова Дарья Сергеевна</dc:creator>
  <cp:keywords/>
  <dc:description/>
  <cp:lastModifiedBy>Гутаковская Людмила Васильевна</cp:lastModifiedBy>
  <cp:revision>2</cp:revision>
  <cp:lastPrinted>2022-06-08T15:46:00Z</cp:lastPrinted>
  <dcterms:created xsi:type="dcterms:W3CDTF">2022-08-03T08:02:00Z</dcterms:created>
  <dcterms:modified xsi:type="dcterms:W3CDTF">2022-08-03T08:02:00Z</dcterms:modified>
</cp:coreProperties>
</file>